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916811" w:rsidRDefault="00265123" w:rsidP="004809E4">
      <w:pPr>
        <w:jc w:val="center"/>
        <w:rPr>
          <w:rFonts w:ascii="Calibri" w:hAnsi="Calibri" w:cs="Arial"/>
          <w:b/>
          <w:u w:val="single"/>
        </w:rPr>
      </w:pPr>
      <w:r>
        <w:rPr>
          <w:noProof/>
          <w:lang w:val="en-GB" w:eastAsia="en-GB"/>
        </w:rPr>
        <w:drawing>
          <wp:anchor distT="0" distB="0" distL="114300" distR="114300" simplePos="0" relativeHeight="251673600" behindDoc="0" locked="0" layoutInCell="1" allowOverlap="1" wp14:anchorId="11C6F90F" wp14:editId="194D7CFC">
            <wp:simplePos x="0" y="0"/>
            <wp:positionH relativeFrom="margin">
              <wp:align>left</wp:align>
            </wp:positionH>
            <wp:positionV relativeFrom="paragraph">
              <wp:posOffset>181610</wp:posOffset>
            </wp:positionV>
            <wp:extent cx="6800850" cy="1384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916811">
        <w:rPr>
          <w:rFonts w:ascii="Calibri" w:hAnsi="Calibri" w:cs="Arial"/>
          <w:b/>
          <w:u w:val="single"/>
        </w:rPr>
        <w:t>CURRICULUM NEWSLETTER</w:t>
      </w:r>
    </w:p>
    <w:p w:rsidR="004809E4" w:rsidRPr="00916811" w:rsidRDefault="004809E4" w:rsidP="004809E4">
      <w:pPr>
        <w:jc w:val="center"/>
        <w:rPr>
          <w:rFonts w:ascii="Calibri" w:hAnsi="Calibri" w:cs="Arial"/>
          <w:b/>
          <w:u w:val="single"/>
        </w:rPr>
      </w:pPr>
      <w:r w:rsidRPr="00916811">
        <w:rPr>
          <w:rFonts w:ascii="Calibri" w:hAnsi="Calibri" w:cs="Arial"/>
          <w:b/>
          <w:u w:val="single"/>
        </w:rPr>
        <w:t xml:space="preserve">YEAR </w:t>
      </w:r>
      <w:r w:rsidR="005C6D2C" w:rsidRPr="00916811">
        <w:rPr>
          <w:rFonts w:ascii="Calibri" w:hAnsi="Calibri" w:cs="Arial"/>
          <w:b/>
          <w:u w:val="single"/>
        </w:rPr>
        <w:t>4</w:t>
      </w:r>
    </w:p>
    <w:p w:rsidR="004809E4" w:rsidRPr="00916811" w:rsidRDefault="004809E4" w:rsidP="004809E4">
      <w:pPr>
        <w:jc w:val="center"/>
        <w:rPr>
          <w:rFonts w:ascii="Calibri" w:hAnsi="Calibri" w:cs="Arial"/>
          <w:b/>
          <w:u w:val="single"/>
        </w:rPr>
      </w:pPr>
      <w:r w:rsidRPr="00916811">
        <w:rPr>
          <w:rFonts w:ascii="Calibri" w:hAnsi="Calibri" w:cs="Arial"/>
          <w:b/>
          <w:u w:val="single"/>
        </w:rPr>
        <w:t>AUTUMN TERM 201</w:t>
      </w:r>
      <w:r w:rsidR="00265123">
        <w:rPr>
          <w:rFonts w:ascii="Calibri" w:hAnsi="Calibri" w:cs="Arial"/>
          <w:b/>
          <w:u w:val="single"/>
        </w:rPr>
        <w:t>7</w:t>
      </w:r>
    </w:p>
    <w:p w:rsidR="004809E4" w:rsidRDefault="004809E4" w:rsidP="004809E4">
      <w:pPr>
        <w:rPr>
          <w:rFonts w:ascii="Arial" w:hAnsi="Arial" w:cs="Arial"/>
        </w:rPr>
      </w:pPr>
    </w:p>
    <w:p w:rsidR="004809E4" w:rsidRPr="00916811" w:rsidRDefault="004809E4" w:rsidP="004809E4">
      <w:pPr>
        <w:rPr>
          <w:rFonts w:asciiTheme="majorHAnsi" w:hAnsiTheme="majorHAnsi" w:cs="Arial"/>
          <w:sz w:val="22"/>
          <w:szCs w:val="22"/>
        </w:rPr>
      </w:pPr>
      <w:r w:rsidRPr="00916811">
        <w:rPr>
          <w:rFonts w:asciiTheme="majorHAnsi" w:hAnsiTheme="majorHAnsi" w:cs="Arial"/>
          <w:sz w:val="22"/>
          <w:szCs w:val="22"/>
        </w:rPr>
        <w:t>Dear Parents / Carers,</w:t>
      </w:r>
    </w:p>
    <w:p w:rsidR="00040974" w:rsidRPr="00916811" w:rsidRDefault="00040974" w:rsidP="004809E4">
      <w:pPr>
        <w:rPr>
          <w:rFonts w:asciiTheme="majorHAnsi" w:hAnsiTheme="majorHAnsi" w:cs="Arial"/>
          <w:sz w:val="22"/>
          <w:szCs w:val="22"/>
        </w:rPr>
      </w:pPr>
    </w:p>
    <w:p w:rsidR="004809E4" w:rsidRPr="00916811" w:rsidRDefault="004809E4" w:rsidP="004809E4">
      <w:pPr>
        <w:rPr>
          <w:rFonts w:asciiTheme="majorHAnsi" w:hAnsiTheme="majorHAnsi" w:cs="Arial"/>
          <w:sz w:val="22"/>
          <w:szCs w:val="22"/>
        </w:rPr>
      </w:pPr>
      <w:r w:rsidRPr="00916811">
        <w:rPr>
          <w:rFonts w:asciiTheme="majorHAnsi" w:hAnsiTheme="majorHAnsi" w:cs="Arial"/>
          <w:sz w:val="22"/>
          <w:szCs w:val="22"/>
        </w:rPr>
        <w:t>Please find below the units that your child will be learning this term.</w:t>
      </w:r>
    </w:p>
    <w:p w:rsidR="004809E4" w:rsidRPr="00916811" w:rsidRDefault="00916811" w:rsidP="004809E4">
      <w:pPr>
        <w:rPr>
          <w:rFonts w:asciiTheme="majorHAnsi" w:hAnsiTheme="majorHAnsi" w:cs="Arial"/>
          <w:sz w:val="22"/>
          <w:szCs w:val="22"/>
        </w:rPr>
      </w:pPr>
      <w:r w:rsidRPr="00916811">
        <w:rPr>
          <w:rFonts w:asciiTheme="majorHAnsi" w:hAnsiTheme="majorHAnsi" w:cs="Arial"/>
          <w:noProof/>
          <w:lang w:val="en-GB" w:eastAsia="en-GB"/>
        </w:rPr>
        <mc:AlternateContent>
          <mc:Choice Requires="wps">
            <w:drawing>
              <wp:anchor distT="0" distB="0" distL="114300" distR="114300" simplePos="0" relativeHeight="251662336" behindDoc="0" locked="0" layoutInCell="1" allowOverlap="1" wp14:anchorId="116CD681" wp14:editId="176DBBA1">
                <wp:simplePos x="0" y="0"/>
                <wp:positionH relativeFrom="column">
                  <wp:posOffset>3340085</wp:posOffset>
                </wp:positionH>
                <wp:positionV relativeFrom="paragraph">
                  <wp:posOffset>159458</wp:posOffset>
                </wp:positionV>
                <wp:extent cx="2835275" cy="3519377"/>
                <wp:effectExtent l="0" t="0" r="2222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519377"/>
                        </a:xfrm>
                        <a:prstGeom prst="flowChartProcess">
                          <a:avLst/>
                        </a:prstGeom>
                        <a:solidFill>
                          <a:srgbClr val="FFFFFF"/>
                        </a:solidFill>
                        <a:ln w="9525">
                          <a:solidFill>
                            <a:srgbClr val="000000"/>
                          </a:solidFill>
                          <a:miter lim="800000"/>
                          <a:headEnd/>
                          <a:tailEnd/>
                        </a:ln>
                      </wps:spPr>
                      <wps:txb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Maths</w:t>
                            </w:r>
                          </w:p>
                          <w:p w:rsidR="00DD75CE" w:rsidRPr="00916811" w:rsidRDefault="00DD75CE" w:rsidP="004809E4">
                            <w:pPr>
                              <w:ind w:left="360"/>
                              <w:rPr>
                                <w:rFonts w:asciiTheme="majorHAnsi" w:hAnsiTheme="majorHAnsi"/>
                                <w:sz w:val="20"/>
                                <w:szCs w:val="20"/>
                              </w:rPr>
                            </w:pPr>
                            <w:r w:rsidRPr="00916811">
                              <w:rPr>
                                <w:rFonts w:asciiTheme="majorHAnsi" w:hAnsiTheme="majorHAnsi"/>
                                <w:b/>
                                <w:sz w:val="20"/>
                                <w:szCs w:val="20"/>
                              </w:rPr>
                              <w:t>Number</w:t>
                            </w:r>
                            <w:r w:rsidR="005C6D2C" w:rsidRPr="00916811">
                              <w:rPr>
                                <w:rFonts w:asciiTheme="majorHAnsi" w:hAnsiTheme="majorHAnsi"/>
                                <w:b/>
                                <w:sz w:val="20"/>
                                <w:szCs w:val="20"/>
                              </w:rPr>
                              <w:t>:</w:t>
                            </w:r>
                            <w:r w:rsidR="005C6D2C" w:rsidRPr="00916811">
                              <w:rPr>
                                <w:rFonts w:asciiTheme="majorHAnsi" w:hAnsiTheme="majorHAnsi"/>
                                <w:sz w:val="20"/>
                                <w:szCs w:val="20"/>
                              </w:rPr>
                              <w:t xml:space="preserve"> </w:t>
                            </w:r>
                            <w:r w:rsidR="00745DFB" w:rsidRPr="00916811">
                              <w:rPr>
                                <w:rFonts w:asciiTheme="majorHAnsi" w:hAnsiTheme="majorHAnsi"/>
                                <w:b/>
                                <w:sz w:val="20"/>
                                <w:szCs w:val="20"/>
                              </w:rPr>
                              <w:t>Place Value</w:t>
                            </w:r>
                            <w:r w:rsidR="00745DFB" w:rsidRPr="00916811">
                              <w:rPr>
                                <w:rFonts w:asciiTheme="majorHAnsi" w:hAnsiTheme="majorHAnsi"/>
                                <w:sz w:val="20"/>
                                <w:szCs w:val="20"/>
                              </w:rPr>
                              <w:t xml:space="preserve"> </w:t>
                            </w:r>
                          </w:p>
                          <w:p w:rsidR="004809E4" w:rsidRPr="00916811" w:rsidRDefault="005C6D2C"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Partition and order 3/ 4 digit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Placing numbers in ascending and descending order.</w:t>
                            </w:r>
                          </w:p>
                          <w:p w:rsidR="004809E4"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Estimating and finding numbers on a number line.</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Rounding numbers to the nearest 10,100 and 1000</w:t>
                            </w:r>
                          </w:p>
                          <w:p w:rsidR="00897F2B" w:rsidRPr="00916811" w:rsidRDefault="00897F2B"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Count backwards to include negative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Continuing a sequence of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Finding 100 more or less from any given number.</w:t>
                            </w:r>
                          </w:p>
                          <w:p w:rsidR="00897F2B"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Finding 1000 more or less </w:t>
                            </w:r>
                          </w:p>
                          <w:p w:rsidR="00745DFB" w:rsidRPr="00916811" w:rsidRDefault="00745DFB"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Arithmetic:  mental math’s and calculations </w:t>
                            </w:r>
                          </w:p>
                          <w:p w:rsidR="00897F2B" w:rsidRPr="00916811" w:rsidRDefault="00897F2B" w:rsidP="00897F2B">
                            <w:pPr>
                              <w:rPr>
                                <w:rFonts w:asciiTheme="majorHAnsi" w:hAnsiTheme="majorHAnsi"/>
                                <w:b/>
                                <w:sz w:val="20"/>
                                <w:szCs w:val="20"/>
                              </w:rPr>
                            </w:pPr>
                          </w:p>
                          <w:p w:rsidR="00897F2B" w:rsidRPr="00916811" w:rsidRDefault="00897F2B" w:rsidP="00897F2B">
                            <w:pPr>
                              <w:rPr>
                                <w:rFonts w:asciiTheme="majorHAnsi" w:hAnsiTheme="majorHAnsi"/>
                                <w:b/>
                                <w:sz w:val="20"/>
                                <w:szCs w:val="20"/>
                              </w:rPr>
                            </w:pPr>
                            <w:r w:rsidRPr="00916811">
                              <w:rPr>
                                <w:rFonts w:asciiTheme="majorHAnsi" w:hAnsiTheme="majorHAnsi"/>
                                <w:b/>
                                <w:sz w:val="20"/>
                                <w:szCs w:val="20"/>
                              </w:rPr>
                              <w:t xml:space="preserve">     </w:t>
                            </w:r>
                            <w:r w:rsidR="00DD75CE" w:rsidRPr="00916811">
                              <w:rPr>
                                <w:rFonts w:asciiTheme="majorHAnsi" w:hAnsiTheme="majorHAnsi"/>
                                <w:b/>
                                <w:sz w:val="20"/>
                                <w:szCs w:val="20"/>
                              </w:rPr>
                              <w:t>Multiplications</w:t>
                            </w:r>
                          </w:p>
                          <w:p w:rsidR="00DD75CE" w:rsidRPr="00916811" w:rsidRDefault="00DD75CE" w:rsidP="00897F2B">
                            <w:pPr>
                              <w:pStyle w:val="ListParagraph"/>
                              <w:numPr>
                                <w:ilvl w:val="0"/>
                                <w:numId w:val="7"/>
                              </w:numPr>
                              <w:rPr>
                                <w:rFonts w:asciiTheme="majorHAnsi" w:hAnsiTheme="majorHAnsi"/>
                                <w:sz w:val="20"/>
                                <w:szCs w:val="20"/>
                              </w:rPr>
                            </w:pPr>
                            <w:r w:rsidRPr="00916811">
                              <w:rPr>
                                <w:rFonts w:asciiTheme="majorHAnsi" w:hAnsiTheme="majorHAnsi"/>
                                <w:sz w:val="20"/>
                                <w:szCs w:val="20"/>
                              </w:rPr>
                              <w:t>Focusing on 3, 4, 6 and 7 times</w:t>
                            </w:r>
                            <w:r w:rsidR="00040974" w:rsidRPr="00916811">
                              <w:rPr>
                                <w:rFonts w:asciiTheme="majorHAnsi" w:hAnsiTheme="majorHAnsi"/>
                                <w:sz w:val="20"/>
                                <w:szCs w:val="20"/>
                              </w:rPr>
                              <w:t>-</w:t>
                            </w:r>
                            <w:r w:rsidRPr="00916811">
                              <w:rPr>
                                <w:rFonts w:asciiTheme="majorHAnsi" w:hAnsiTheme="majorHAnsi"/>
                                <w:sz w:val="20"/>
                                <w:szCs w:val="20"/>
                              </w:rPr>
                              <w:t>tables.</w:t>
                            </w:r>
                          </w:p>
                          <w:p w:rsidR="004809E4" w:rsidRPr="00916811" w:rsidRDefault="004809E4" w:rsidP="004809E4">
                            <w:pPr>
                              <w:jc w:val="center"/>
                              <w:rPr>
                                <w:rFonts w:asciiTheme="majorHAnsi" w:hAnsiTheme="majorHAnsi"/>
                                <w:b/>
                                <w:sz w:val="20"/>
                                <w:szCs w:val="20"/>
                              </w:rPr>
                            </w:pPr>
                          </w:p>
                          <w:p w:rsidR="004809E4" w:rsidRPr="00CF1A7A" w:rsidRDefault="004809E4"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D681" id="_x0000_t109" coordsize="21600,21600" o:spt="109" path="m,l,21600r21600,l21600,xe">
                <v:stroke joinstyle="miter"/>
                <v:path gradientshapeok="t" o:connecttype="rect"/>
              </v:shapetype>
              <v:shape id="AutoShape 3" o:spid="_x0000_s1026" type="#_x0000_t109" style="position:absolute;margin-left:263pt;margin-top:12.55pt;width:223.25pt;height:2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">
                <v:textbo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Maths</w:t>
                      </w:r>
                    </w:p>
                    <w:p w:rsidR="00DD75CE" w:rsidRPr="00916811" w:rsidRDefault="00DD75CE" w:rsidP="004809E4">
                      <w:pPr>
                        <w:ind w:left="360"/>
                        <w:rPr>
                          <w:rFonts w:asciiTheme="majorHAnsi" w:hAnsiTheme="majorHAnsi"/>
                          <w:sz w:val="20"/>
                          <w:szCs w:val="20"/>
                        </w:rPr>
                      </w:pPr>
                      <w:r w:rsidRPr="00916811">
                        <w:rPr>
                          <w:rFonts w:asciiTheme="majorHAnsi" w:hAnsiTheme="majorHAnsi"/>
                          <w:b/>
                          <w:sz w:val="20"/>
                          <w:szCs w:val="20"/>
                        </w:rPr>
                        <w:t>Number</w:t>
                      </w:r>
                      <w:r w:rsidR="005C6D2C" w:rsidRPr="00916811">
                        <w:rPr>
                          <w:rFonts w:asciiTheme="majorHAnsi" w:hAnsiTheme="majorHAnsi"/>
                          <w:b/>
                          <w:sz w:val="20"/>
                          <w:szCs w:val="20"/>
                        </w:rPr>
                        <w:t>:</w:t>
                      </w:r>
                      <w:r w:rsidR="005C6D2C" w:rsidRPr="00916811">
                        <w:rPr>
                          <w:rFonts w:asciiTheme="majorHAnsi" w:hAnsiTheme="majorHAnsi"/>
                          <w:sz w:val="20"/>
                          <w:szCs w:val="20"/>
                        </w:rPr>
                        <w:t xml:space="preserve"> </w:t>
                      </w:r>
                      <w:r w:rsidR="00745DFB" w:rsidRPr="00916811">
                        <w:rPr>
                          <w:rFonts w:asciiTheme="majorHAnsi" w:hAnsiTheme="majorHAnsi"/>
                          <w:b/>
                          <w:sz w:val="20"/>
                          <w:szCs w:val="20"/>
                        </w:rPr>
                        <w:t>Place Value</w:t>
                      </w:r>
                      <w:r w:rsidR="00745DFB" w:rsidRPr="00916811">
                        <w:rPr>
                          <w:rFonts w:asciiTheme="majorHAnsi" w:hAnsiTheme="majorHAnsi"/>
                          <w:sz w:val="20"/>
                          <w:szCs w:val="20"/>
                        </w:rPr>
                        <w:t xml:space="preserve"> </w:t>
                      </w:r>
                    </w:p>
                    <w:p w:rsidR="004809E4" w:rsidRPr="00916811" w:rsidRDefault="005C6D2C"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Partition and order 3/ 4 digit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Placing numbers in ascending and descending order.</w:t>
                      </w:r>
                    </w:p>
                    <w:p w:rsidR="004809E4"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Estimating and finding numbers on a number line.</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Rounding numbers to the nearest 10,100 and 1000</w:t>
                      </w:r>
                    </w:p>
                    <w:p w:rsidR="00897F2B" w:rsidRPr="00916811" w:rsidRDefault="00897F2B"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Count backwards to include negative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Continuing a sequence of numbers. </w:t>
                      </w:r>
                    </w:p>
                    <w:p w:rsidR="00DD75CE"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Finding 100 more or less from any given number.</w:t>
                      </w:r>
                    </w:p>
                    <w:p w:rsidR="00897F2B" w:rsidRPr="00916811" w:rsidRDefault="00DD75CE"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Finding 1000 more or less </w:t>
                      </w:r>
                    </w:p>
                    <w:p w:rsidR="00745DFB" w:rsidRPr="00916811" w:rsidRDefault="00745DFB" w:rsidP="00897F2B">
                      <w:pPr>
                        <w:pStyle w:val="ListParagraph"/>
                        <w:numPr>
                          <w:ilvl w:val="0"/>
                          <w:numId w:val="6"/>
                        </w:numPr>
                        <w:rPr>
                          <w:rFonts w:asciiTheme="majorHAnsi" w:hAnsiTheme="majorHAnsi"/>
                          <w:sz w:val="20"/>
                          <w:szCs w:val="20"/>
                        </w:rPr>
                      </w:pPr>
                      <w:r w:rsidRPr="00916811">
                        <w:rPr>
                          <w:rFonts w:asciiTheme="majorHAnsi" w:hAnsiTheme="majorHAnsi"/>
                          <w:sz w:val="20"/>
                          <w:szCs w:val="20"/>
                        </w:rPr>
                        <w:t xml:space="preserve">Arithmetic:  mental math’s and calculations </w:t>
                      </w:r>
                    </w:p>
                    <w:p w:rsidR="00897F2B" w:rsidRPr="00916811" w:rsidRDefault="00897F2B" w:rsidP="00897F2B">
                      <w:pPr>
                        <w:rPr>
                          <w:rFonts w:asciiTheme="majorHAnsi" w:hAnsiTheme="majorHAnsi"/>
                          <w:b/>
                          <w:sz w:val="20"/>
                          <w:szCs w:val="20"/>
                        </w:rPr>
                      </w:pPr>
                    </w:p>
                    <w:p w:rsidR="00897F2B" w:rsidRPr="00916811" w:rsidRDefault="00897F2B" w:rsidP="00897F2B">
                      <w:pPr>
                        <w:rPr>
                          <w:rFonts w:asciiTheme="majorHAnsi" w:hAnsiTheme="majorHAnsi"/>
                          <w:b/>
                          <w:sz w:val="20"/>
                          <w:szCs w:val="20"/>
                        </w:rPr>
                      </w:pPr>
                      <w:r w:rsidRPr="00916811">
                        <w:rPr>
                          <w:rFonts w:asciiTheme="majorHAnsi" w:hAnsiTheme="majorHAnsi"/>
                          <w:b/>
                          <w:sz w:val="20"/>
                          <w:szCs w:val="20"/>
                        </w:rPr>
                        <w:t xml:space="preserve">     </w:t>
                      </w:r>
                      <w:r w:rsidR="00DD75CE" w:rsidRPr="00916811">
                        <w:rPr>
                          <w:rFonts w:asciiTheme="majorHAnsi" w:hAnsiTheme="majorHAnsi"/>
                          <w:b/>
                          <w:sz w:val="20"/>
                          <w:szCs w:val="20"/>
                        </w:rPr>
                        <w:t>Multiplications</w:t>
                      </w:r>
                    </w:p>
                    <w:p w:rsidR="00DD75CE" w:rsidRPr="00916811" w:rsidRDefault="00DD75CE" w:rsidP="00897F2B">
                      <w:pPr>
                        <w:pStyle w:val="ListParagraph"/>
                        <w:numPr>
                          <w:ilvl w:val="0"/>
                          <w:numId w:val="7"/>
                        </w:numPr>
                        <w:rPr>
                          <w:rFonts w:asciiTheme="majorHAnsi" w:hAnsiTheme="majorHAnsi"/>
                          <w:sz w:val="20"/>
                          <w:szCs w:val="20"/>
                        </w:rPr>
                      </w:pPr>
                      <w:r w:rsidRPr="00916811">
                        <w:rPr>
                          <w:rFonts w:asciiTheme="majorHAnsi" w:hAnsiTheme="majorHAnsi"/>
                          <w:sz w:val="20"/>
                          <w:szCs w:val="20"/>
                        </w:rPr>
                        <w:t>Focusing on 3, 4, 6 and 7 times</w:t>
                      </w:r>
                      <w:r w:rsidR="00040974" w:rsidRPr="00916811">
                        <w:rPr>
                          <w:rFonts w:asciiTheme="majorHAnsi" w:hAnsiTheme="majorHAnsi"/>
                          <w:sz w:val="20"/>
                          <w:szCs w:val="20"/>
                        </w:rPr>
                        <w:t>-</w:t>
                      </w:r>
                      <w:r w:rsidRPr="00916811">
                        <w:rPr>
                          <w:rFonts w:asciiTheme="majorHAnsi" w:hAnsiTheme="majorHAnsi"/>
                          <w:sz w:val="20"/>
                          <w:szCs w:val="20"/>
                        </w:rPr>
                        <w:t>tables.</w:t>
                      </w:r>
                    </w:p>
                    <w:p w:rsidR="004809E4" w:rsidRPr="00916811" w:rsidRDefault="004809E4" w:rsidP="004809E4">
                      <w:pPr>
                        <w:jc w:val="center"/>
                        <w:rPr>
                          <w:rFonts w:asciiTheme="majorHAnsi" w:hAnsiTheme="majorHAnsi"/>
                          <w:b/>
                          <w:sz w:val="20"/>
                          <w:szCs w:val="20"/>
                        </w:rPr>
                      </w:pPr>
                    </w:p>
                    <w:p w:rsidR="004809E4" w:rsidRPr="00CF1A7A" w:rsidRDefault="004809E4" w:rsidP="004809E4">
                      <w:pPr>
                        <w:jc w:val="center"/>
                        <w:rPr>
                          <w:rFonts w:ascii="Calibri" w:hAnsi="Calibri"/>
                          <w:b/>
                          <w:sz w:val="22"/>
                          <w:szCs w:val="22"/>
                        </w:rPr>
                      </w:pPr>
                    </w:p>
                  </w:txbxContent>
                </v:textbox>
              </v:shape>
            </w:pict>
          </mc:Fallback>
        </mc:AlternateContent>
      </w:r>
      <w:r w:rsidRPr="00916811">
        <w:rPr>
          <w:rFonts w:asciiTheme="majorHAnsi" w:hAnsiTheme="majorHAnsi" w:cs="Arial"/>
          <w:noProof/>
          <w:lang w:val="en-GB" w:eastAsia="en-GB"/>
        </w:rPr>
        <mc:AlternateContent>
          <mc:Choice Requires="wps">
            <w:drawing>
              <wp:anchor distT="0" distB="0" distL="114300" distR="114300" simplePos="0" relativeHeight="251661312" behindDoc="0" locked="0" layoutInCell="1" allowOverlap="1" wp14:anchorId="3B8D514D" wp14:editId="3774BDEE">
                <wp:simplePos x="0" y="0"/>
                <wp:positionH relativeFrom="column">
                  <wp:posOffset>22727</wp:posOffset>
                </wp:positionH>
                <wp:positionV relativeFrom="paragraph">
                  <wp:posOffset>148826</wp:posOffset>
                </wp:positionV>
                <wp:extent cx="2849880" cy="2020186"/>
                <wp:effectExtent l="0" t="0" r="26670" b="184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020186"/>
                        </a:xfrm>
                        <a:prstGeom prst="flowChartProcess">
                          <a:avLst/>
                        </a:prstGeom>
                        <a:solidFill>
                          <a:srgbClr val="FFFFFF"/>
                        </a:solidFill>
                        <a:ln w="9525">
                          <a:solidFill>
                            <a:srgbClr val="000000"/>
                          </a:solidFill>
                          <a:miter lim="800000"/>
                          <a:headEnd/>
                          <a:tailEnd/>
                        </a:ln>
                      </wps:spPr>
                      <wps:txb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English</w:t>
                            </w:r>
                          </w:p>
                          <w:p w:rsidR="005C6D2C" w:rsidRPr="00916811" w:rsidRDefault="00203EF8" w:rsidP="005C6D2C">
                            <w:pPr>
                              <w:rPr>
                                <w:rFonts w:asciiTheme="majorHAnsi" w:hAnsiTheme="majorHAnsi"/>
                                <w:b/>
                                <w:sz w:val="20"/>
                                <w:szCs w:val="20"/>
                              </w:rPr>
                            </w:pPr>
                            <w:r w:rsidRPr="00916811">
                              <w:rPr>
                                <w:rFonts w:asciiTheme="majorHAnsi" w:hAnsiTheme="majorHAnsi"/>
                                <w:b/>
                                <w:sz w:val="20"/>
                                <w:szCs w:val="20"/>
                              </w:rPr>
                              <w:t>Writing/Reading</w:t>
                            </w:r>
                          </w:p>
                          <w:p w:rsidR="004809E4" w:rsidRPr="00916811" w:rsidRDefault="00DD75CE" w:rsidP="004809E4">
                            <w:pPr>
                              <w:numPr>
                                <w:ilvl w:val="0"/>
                                <w:numId w:val="1"/>
                              </w:numPr>
                              <w:rPr>
                                <w:rFonts w:asciiTheme="majorHAnsi" w:hAnsiTheme="majorHAnsi"/>
                                <w:sz w:val="20"/>
                                <w:szCs w:val="20"/>
                              </w:rPr>
                            </w:pPr>
                            <w:r w:rsidRPr="00916811">
                              <w:rPr>
                                <w:rFonts w:asciiTheme="majorHAnsi" w:hAnsiTheme="majorHAnsi"/>
                                <w:sz w:val="20"/>
                                <w:szCs w:val="20"/>
                              </w:rPr>
                              <w:t>Poetry</w:t>
                            </w:r>
                            <w:r w:rsidR="004809E4" w:rsidRPr="00916811">
                              <w:rPr>
                                <w:rFonts w:asciiTheme="majorHAnsi" w:hAnsiTheme="majorHAnsi"/>
                                <w:sz w:val="20"/>
                                <w:szCs w:val="20"/>
                              </w:rPr>
                              <w:t xml:space="preserve"> – </w:t>
                            </w:r>
                            <w:r w:rsidR="005C6D2C" w:rsidRPr="00916811">
                              <w:rPr>
                                <w:rFonts w:asciiTheme="majorHAnsi" w:hAnsiTheme="majorHAnsi"/>
                                <w:sz w:val="20"/>
                                <w:szCs w:val="20"/>
                              </w:rPr>
                              <w:t>Exploring f</w:t>
                            </w:r>
                            <w:r w:rsidR="00203EF8" w:rsidRPr="00916811">
                              <w:rPr>
                                <w:rFonts w:asciiTheme="majorHAnsi" w:hAnsiTheme="majorHAnsi"/>
                                <w:sz w:val="20"/>
                                <w:szCs w:val="20"/>
                              </w:rPr>
                              <w:t>eatures of poetry and structure. Performing poems.</w:t>
                            </w:r>
                          </w:p>
                          <w:p w:rsidR="00203EF8" w:rsidRPr="00916811" w:rsidRDefault="005C6D2C" w:rsidP="00203EF8">
                            <w:pPr>
                              <w:numPr>
                                <w:ilvl w:val="0"/>
                                <w:numId w:val="1"/>
                              </w:numPr>
                              <w:rPr>
                                <w:rFonts w:asciiTheme="majorHAnsi" w:hAnsiTheme="majorHAnsi"/>
                                <w:b/>
                                <w:sz w:val="20"/>
                                <w:szCs w:val="20"/>
                              </w:rPr>
                            </w:pPr>
                            <w:r w:rsidRPr="00916811">
                              <w:rPr>
                                <w:rFonts w:asciiTheme="majorHAnsi" w:hAnsiTheme="majorHAnsi"/>
                                <w:sz w:val="20"/>
                                <w:szCs w:val="20"/>
                              </w:rPr>
                              <w:t>Narrative – Adventure Stories</w:t>
                            </w:r>
                          </w:p>
                          <w:p w:rsidR="00203EF8" w:rsidRPr="00916811" w:rsidRDefault="00203EF8" w:rsidP="00203EF8">
                            <w:pPr>
                              <w:rPr>
                                <w:rFonts w:asciiTheme="majorHAnsi" w:hAnsiTheme="majorHAnsi"/>
                                <w:b/>
                                <w:sz w:val="20"/>
                                <w:szCs w:val="20"/>
                              </w:rPr>
                            </w:pPr>
                            <w:proofErr w:type="spellStart"/>
                            <w:r w:rsidRPr="00916811">
                              <w:rPr>
                                <w:rFonts w:asciiTheme="majorHAnsi" w:hAnsiTheme="majorHAnsi"/>
                                <w:b/>
                                <w:sz w:val="20"/>
                                <w:szCs w:val="20"/>
                              </w:rPr>
                              <w:t>SPaG</w:t>
                            </w:r>
                            <w:proofErr w:type="spellEnd"/>
                          </w:p>
                          <w:p w:rsidR="00745DFB" w:rsidRPr="00916811" w:rsidRDefault="00745DFB" w:rsidP="004809E4">
                            <w:pPr>
                              <w:numPr>
                                <w:ilvl w:val="0"/>
                                <w:numId w:val="1"/>
                              </w:numPr>
                              <w:rPr>
                                <w:rFonts w:asciiTheme="majorHAnsi" w:hAnsiTheme="majorHAnsi"/>
                                <w:sz w:val="20"/>
                                <w:szCs w:val="20"/>
                              </w:rPr>
                            </w:pPr>
                            <w:r w:rsidRPr="00916811">
                              <w:rPr>
                                <w:rFonts w:asciiTheme="majorHAnsi" w:hAnsiTheme="majorHAnsi"/>
                                <w:sz w:val="20"/>
                                <w:szCs w:val="20"/>
                              </w:rPr>
                              <w:t>Spelling – Rules and spelling list</w:t>
                            </w:r>
                            <w:r w:rsidR="004410B3" w:rsidRPr="00916811">
                              <w:rPr>
                                <w:rFonts w:asciiTheme="majorHAnsi" w:hAnsiTheme="majorHAnsi"/>
                                <w:sz w:val="20"/>
                                <w:szCs w:val="20"/>
                              </w:rPr>
                              <w:t xml:space="preserve"> using ‘The R</w:t>
                            </w:r>
                            <w:r w:rsidRPr="00916811">
                              <w:rPr>
                                <w:rFonts w:asciiTheme="majorHAnsi" w:hAnsiTheme="majorHAnsi"/>
                                <w:sz w:val="20"/>
                                <w:szCs w:val="20"/>
                              </w:rPr>
                              <w:t xml:space="preserve">aintree </w:t>
                            </w:r>
                            <w:r w:rsidR="0036037B" w:rsidRPr="00916811">
                              <w:rPr>
                                <w:rFonts w:asciiTheme="majorHAnsi" w:hAnsiTheme="majorHAnsi"/>
                                <w:sz w:val="20"/>
                                <w:szCs w:val="20"/>
                              </w:rPr>
                              <w:t>program</w:t>
                            </w:r>
                            <w:r w:rsidR="004410B3" w:rsidRPr="00916811">
                              <w:rPr>
                                <w:rFonts w:asciiTheme="majorHAnsi" w:hAnsiTheme="majorHAnsi"/>
                                <w:sz w:val="20"/>
                                <w:szCs w:val="20"/>
                              </w:rPr>
                              <w:t>’</w:t>
                            </w:r>
                            <w:r w:rsidRPr="00916811">
                              <w:rPr>
                                <w:rFonts w:asciiTheme="majorHAnsi" w:hAnsiTheme="majorHAnsi"/>
                                <w:sz w:val="20"/>
                                <w:szCs w:val="20"/>
                              </w:rPr>
                              <w:t xml:space="preserve"> </w:t>
                            </w:r>
                          </w:p>
                          <w:p w:rsidR="004809E4" w:rsidRPr="00916811" w:rsidRDefault="004809E4" w:rsidP="004809E4">
                            <w:pPr>
                              <w:numPr>
                                <w:ilvl w:val="0"/>
                                <w:numId w:val="1"/>
                              </w:numPr>
                              <w:rPr>
                                <w:rFonts w:asciiTheme="majorHAnsi" w:hAnsiTheme="majorHAnsi"/>
                                <w:sz w:val="20"/>
                                <w:szCs w:val="20"/>
                              </w:rPr>
                            </w:pPr>
                            <w:r w:rsidRPr="00916811">
                              <w:rPr>
                                <w:rFonts w:asciiTheme="majorHAnsi" w:hAnsiTheme="majorHAnsi"/>
                                <w:sz w:val="20"/>
                                <w:szCs w:val="20"/>
                              </w:rPr>
                              <w:t xml:space="preserve">Grammar: </w:t>
                            </w:r>
                            <w:r w:rsidR="004410B3" w:rsidRPr="00916811">
                              <w:rPr>
                                <w:rFonts w:asciiTheme="majorHAnsi" w:hAnsiTheme="majorHAnsi"/>
                                <w:sz w:val="20"/>
                                <w:szCs w:val="20"/>
                              </w:rPr>
                              <w:t xml:space="preserve">adjectives, </w:t>
                            </w:r>
                            <w:r w:rsidR="00745DFB" w:rsidRPr="00916811">
                              <w:rPr>
                                <w:rFonts w:asciiTheme="majorHAnsi" w:hAnsiTheme="majorHAnsi"/>
                                <w:sz w:val="20"/>
                                <w:szCs w:val="20"/>
                              </w:rPr>
                              <w:t xml:space="preserve">adverbs, </w:t>
                            </w:r>
                            <w:r w:rsidR="005C6D2C" w:rsidRPr="00916811">
                              <w:rPr>
                                <w:rFonts w:asciiTheme="majorHAnsi" w:hAnsiTheme="majorHAnsi"/>
                                <w:sz w:val="20"/>
                                <w:szCs w:val="20"/>
                              </w:rPr>
                              <w:t xml:space="preserve">conjunctions, </w:t>
                            </w:r>
                            <w:r w:rsidR="00DD75CE" w:rsidRPr="00916811">
                              <w:rPr>
                                <w:rFonts w:asciiTheme="majorHAnsi" w:hAnsiTheme="majorHAnsi"/>
                                <w:sz w:val="20"/>
                                <w:szCs w:val="20"/>
                              </w:rPr>
                              <w:t>prepositions</w:t>
                            </w:r>
                            <w:r w:rsidR="005C6D2C" w:rsidRPr="00916811">
                              <w:rPr>
                                <w:rFonts w:asciiTheme="majorHAnsi" w:hAnsiTheme="majorHAnsi"/>
                                <w:sz w:val="20"/>
                                <w:szCs w:val="20"/>
                              </w:rPr>
                              <w:t>, past and present tens</w:t>
                            </w:r>
                            <w:r w:rsidR="00DD75CE" w:rsidRPr="00916811">
                              <w:rPr>
                                <w:rFonts w:asciiTheme="majorHAnsi" w:hAnsiTheme="majorHAnsi"/>
                                <w:sz w:val="20"/>
                                <w:szCs w:val="20"/>
                              </w:rPr>
                              <w:t xml:space="preserve">e, nouns (singular and plural), root words. </w:t>
                            </w:r>
                          </w:p>
                          <w:p w:rsidR="004809E4" w:rsidRPr="00916811" w:rsidRDefault="004809E4" w:rsidP="004809E4">
                            <w:pPr>
                              <w:rPr>
                                <w:rFonts w:asciiTheme="majorHAnsi" w:hAnsiTheme="majorHAnsi"/>
                                <w:b/>
                                <w:sz w:val="20"/>
                                <w:szCs w:val="20"/>
                                <w:u w:val="single"/>
                              </w:rPr>
                            </w:pPr>
                          </w:p>
                          <w:p w:rsidR="004809E4" w:rsidRPr="00DB4287" w:rsidRDefault="004809E4" w:rsidP="004809E4">
                            <w:pPr>
                              <w:ind w:left="720"/>
                              <w:jc w:val="center"/>
                              <w:rPr>
                                <w:rFonts w:ascii="Calibri" w:hAnsi="Calibri"/>
                                <w:b/>
                                <w:sz w:val="22"/>
                                <w:szCs w:val="22"/>
                              </w:rPr>
                            </w:pPr>
                          </w:p>
                          <w:p w:rsidR="004809E4" w:rsidRPr="00DB4287" w:rsidRDefault="004809E4"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514D" id="AutoShape 2" o:spid="_x0000_s1027" type="#_x0000_t109" style="position:absolute;margin-left:1.8pt;margin-top:11.7pt;width:224.4pt;height:1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">
                <v:textbo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English</w:t>
                      </w:r>
                    </w:p>
                    <w:p w:rsidR="005C6D2C" w:rsidRPr="00916811" w:rsidRDefault="00203EF8" w:rsidP="005C6D2C">
                      <w:pPr>
                        <w:rPr>
                          <w:rFonts w:asciiTheme="majorHAnsi" w:hAnsiTheme="majorHAnsi"/>
                          <w:b/>
                          <w:sz w:val="20"/>
                          <w:szCs w:val="20"/>
                        </w:rPr>
                      </w:pPr>
                      <w:r w:rsidRPr="00916811">
                        <w:rPr>
                          <w:rFonts w:asciiTheme="majorHAnsi" w:hAnsiTheme="majorHAnsi"/>
                          <w:b/>
                          <w:sz w:val="20"/>
                          <w:szCs w:val="20"/>
                        </w:rPr>
                        <w:t>Writing/Reading</w:t>
                      </w:r>
                    </w:p>
                    <w:p w:rsidR="004809E4" w:rsidRPr="00916811" w:rsidRDefault="00DD75CE" w:rsidP="004809E4">
                      <w:pPr>
                        <w:numPr>
                          <w:ilvl w:val="0"/>
                          <w:numId w:val="1"/>
                        </w:numPr>
                        <w:rPr>
                          <w:rFonts w:asciiTheme="majorHAnsi" w:hAnsiTheme="majorHAnsi"/>
                          <w:sz w:val="20"/>
                          <w:szCs w:val="20"/>
                        </w:rPr>
                      </w:pPr>
                      <w:r w:rsidRPr="00916811">
                        <w:rPr>
                          <w:rFonts w:asciiTheme="majorHAnsi" w:hAnsiTheme="majorHAnsi"/>
                          <w:sz w:val="20"/>
                          <w:szCs w:val="20"/>
                        </w:rPr>
                        <w:t>Poetry</w:t>
                      </w:r>
                      <w:r w:rsidR="004809E4" w:rsidRPr="00916811">
                        <w:rPr>
                          <w:rFonts w:asciiTheme="majorHAnsi" w:hAnsiTheme="majorHAnsi"/>
                          <w:sz w:val="20"/>
                          <w:szCs w:val="20"/>
                        </w:rPr>
                        <w:t xml:space="preserve"> – </w:t>
                      </w:r>
                      <w:r w:rsidR="005C6D2C" w:rsidRPr="00916811">
                        <w:rPr>
                          <w:rFonts w:asciiTheme="majorHAnsi" w:hAnsiTheme="majorHAnsi"/>
                          <w:sz w:val="20"/>
                          <w:szCs w:val="20"/>
                        </w:rPr>
                        <w:t>Exploring f</w:t>
                      </w:r>
                      <w:r w:rsidR="00203EF8" w:rsidRPr="00916811">
                        <w:rPr>
                          <w:rFonts w:asciiTheme="majorHAnsi" w:hAnsiTheme="majorHAnsi"/>
                          <w:sz w:val="20"/>
                          <w:szCs w:val="20"/>
                        </w:rPr>
                        <w:t>eatures of poetry and structure. Performing poems.</w:t>
                      </w:r>
                    </w:p>
                    <w:p w:rsidR="00203EF8" w:rsidRPr="00916811" w:rsidRDefault="005C6D2C" w:rsidP="00203EF8">
                      <w:pPr>
                        <w:numPr>
                          <w:ilvl w:val="0"/>
                          <w:numId w:val="1"/>
                        </w:numPr>
                        <w:rPr>
                          <w:rFonts w:asciiTheme="majorHAnsi" w:hAnsiTheme="majorHAnsi"/>
                          <w:b/>
                          <w:sz w:val="20"/>
                          <w:szCs w:val="20"/>
                        </w:rPr>
                      </w:pPr>
                      <w:r w:rsidRPr="00916811">
                        <w:rPr>
                          <w:rFonts w:asciiTheme="majorHAnsi" w:hAnsiTheme="majorHAnsi"/>
                          <w:sz w:val="20"/>
                          <w:szCs w:val="20"/>
                        </w:rPr>
                        <w:t>Narrative – Adventure Stories</w:t>
                      </w:r>
                    </w:p>
                    <w:p w:rsidR="00203EF8" w:rsidRPr="00916811" w:rsidRDefault="00203EF8" w:rsidP="00203EF8">
                      <w:pPr>
                        <w:rPr>
                          <w:rFonts w:asciiTheme="majorHAnsi" w:hAnsiTheme="majorHAnsi"/>
                          <w:b/>
                          <w:sz w:val="20"/>
                          <w:szCs w:val="20"/>
                        </w:rPr>
                      </w:pPr>
                      <w:proofErr w:type="spellStart"/>
                      <w:r w:rsidRPr="00916811">
                        <w:rPr>
                          <w:rFonts w:asciiTheme="majorHAnsi" w:hAnsiTheme="majorHAnsi"/>
                          <w:b/>
                          <w:sz w:val="20"/>
                          <w:szCs w:val="20"/>
                        </w:rPr>
                        <w:t>SPaG</w:t>
                      </w:r>
                      <w:proofErr w:type="spellEnd"/>
                    </w:p>
                    <w:p w:rsidR="00745DFB" w:rsidRPr="00916811" w:rsidRDefault="00745DFB" w:rsidP="004809E4">
                      <w:pPr>
                        <w:numPr>
                          <w:ilvl w:val="0"/>
                          <w:numId w:val="1"/>
                        </w:numPr>
                        <w:rPr>
                          <w:rFonts w:asciiTheme="majorHAnsi" w:hAnsiTheme="majorHAnsi"/>
                          <w:sz w:val="20"/>
                          <w:szCs w:val="20"/>
                        </w:rPr>
                      </w:pPr>
                      <w:r w:rsidRPr="00916811">
                        <w:rPr>
                          <w:rFonts w:asciiTheme="majorHAnsi" w:hAnsiTheme="majorHAnsi"/>
                          <w:sz w:val="20"/>
                          <w:szCs w:val="20"/>
                        </w:rPr>
                        <w:t>Spelling – Rules and spelling list</w:t>
                      </w:r>
                      <w:r w:rsidR="004410B3" w:rsidRPr="00916811">
                        <w:rPr>
                          <w:rFonts w:asciiTheme="majorHAnsi" w:hAnsiTheme="majorHAnsi"/>
                          <w:sz w:val="20"/>
                          <w:szCs w:val="20"/>
                        </w:rPr>
                        <w:t xml:space="preserve"> using ‘The R</w:t>
                      </w:r>
                      <w:r w:rsidRPr="00916811">
                        <w:rPr>
                          <w:rFonts w:asciiTheme="majorHAnsi" w:hAnsiTheme="majorHAnsi"/>
                          <w:sz w:val="20"/>
                          <w:szCs w:val="20"/>
                        </w:rPr>
                        <w:t xml:space="preserve">aintree </w:t>
                      </w:r>
                      <w:r w:rsidR="0036037B" w:rsidRPr="00916811">
                        <w:rPr>
                          <w:rFonts w:asciiTheme="majorHAnsi" w:hAnsiTheme="majorHAnsi"/>
                          <w:sz w:val="20"/>
                          <w:szCs w:val="20"/>
                        </w:rPr>
                        <w:t>program</w:t>
                      </w:r>
                      <w:r w:rsidR="004410B3" w:rsidRPr="00916811">
                        <w:rPr>
                          <w:rFonts w:asciiTheme="majorHAnsi" w:hAnsiTheme="majorHAnsi"/>
                          <w:sz w:val="20"/>
                          <w:szCs w:val="20"/>
                        </w:rPr>
                        <w:t>’</w:t>
                      </w:r>
                      <w:r w:rsidRPr="00916811">
                        <w:rPr>
                          <w:rFonts w:asciiTheme="majorHAnsi" w:hAnsiTheme="majorHAnsi"/>
                          <w:sz w:val="20"/>
                          <w:szCs w:val="20"/>
                        </w:rPr>
                        <w:t xml:space="preserve"> </w:t>
                      </w:r>
                    </w:p>
                    <w:p w:rsidR="004809E4" w:rsidRPr="00916811" w:rsidRDefault="004809E4" w:rsidP="004809E4">
                      <w:pPr>
                        <w:numPr>
                          <w:ilvl w:val="0"/>
                          <w:numId w:val="1"/>
                        </w:numPr>
                        <w:rPr>
                          <w:rFonts w:asciiTheme="majorHAnsi" w:hAnsiTheme="majorHAnsi"/>
                          <w:sz w:val="20"/>
                          <w:szCs w:val="20"/>
                        </w:rPr>
                      </w:pPr>
                      <w:r w:rsidRPr="00916811">
                        <w:rPr>
                          <w:rFonts w:asciiTheme="majorHAnsi" w:hAnsiTheme="majorHAnsi"/>
                          <w:sz w:val="20"/>
                          <w:szCs w:val="20"/>
                        </w:rPr>
                        <w:t xml:space="preserve">Grammar: </w:t>
                      </w:r>
                      <w:r w:rsidR="004410B3" w:rsidRPr="00916811">
                        <w:rPr>
                          <w:rFonts w:asciiTheme="majorHAnsi" w:hAnsiTheme="majorHAnsi"/>
                          <w:sz w:val="20"/>
                          <w:szCs w:val="20"/>
                        </w:rPr>
                        <w:t xml:space="preserve">adjectives, </w:t>
                      </w:r>
                      <w:r w:rsidR="00745DFB" w:rsidRPr="00916811">
                        <w:rPr>
                          <w:rFonts w:asciiTheme="majorHAnsi" w:hAnsiTheme="majorHAnsi"/>
                          <w:sz w:val="20"/>
                          <w:szCs w:val="20"/>
                        </w:rPr>
                        <w:t xml:space="preserve">adverbs, </w:t>
                      </w:r>
                      <w:r w:rsidR="005C6D2C" w:rsidRPr="00916811">
                        <w:rPr>
                          <w:rFonts w:asciiTheme="majorHAnsi" w:hAnsiTheme="majorHAnsi"/>
                          <w:sz w:val="20"/>
                          <w:szCs w:val="20"/>
                        </w:rPr>
                        <w:t xml:space="preserve">conjunctions, </w:t>
                      </w:r>
                      <w:r w:rsidR="00DD75CE" w:rsidRPr="00916811">
                        <w:rPr>
                          <w:rFonts w:asciiTheme="majorHAnsi" w:hAnsiTheme="majorHAnsi"/>
                          <w:sz w:val="20"/>
                          <w:szCs w:val="20"/>
                        </w:rPr>
                        <w:t>prepositions</w:t>
                      </w:r>
                      <w:r w:rsidR="005C6D2C" w:rsidRPr="00916811">
                        <w:rPr>
                          <w:rFonts w:asciiTheme="majorHAnsi" w:hAnsiTheme="majorHAnsi"/>
                          <w:sz w:val="20"/>
                          <w:szCs w:val="20"/>
                        </w:rPr>
                        <w:t>, past and present tens</w:t>
                      </w:r>
                      <w:r w:rsidR="00DD75CE" w:rsidRPr="00916811">
                        <w:rPr>
                          <w:rFonts w:asciiTheme="majorHAnsi" w:hAnsiTheme="majorHAnsi"/>
                          <w:sz w:val="20"/>
                          <w:szCs w:val="20"/>
                        </w:rPr>
                        <w:t xml:space="preserve">e, nouns (singular and plural), root words. </w:t>
                      </w:r>
                    </w:p>
                    <w:p w:rsidR="004809E4" w:rsidRPr="00916811" w:rsidRDefault="004809E4" w:rsidP="004809E4">
                      <w:pPr>
                        <w:rPr>
                          <w:rFonts w:asciiTheme="majorHAnsi" w:hAnsiTheme="majorHAnsi"/>
                          <w:b/>
                          <w:sz w:val="20"/>
                          <w:szCs w:val="20"/>
                          <w:u w:val="single"/>
                        </w:rPr>
                      </w:pPr>
                    </w:p>
                    <w:p w:rsidR="004809E4" w:rsidRPr="00DB4287" w:rsidRDefault="004809E4" w:rsidP="004809E4">
                      <w:pPr>
                        <w:ind w:left="720"/>
                        <w:jc w:val="center"/>
                        <w:rPr>
                          <w:rFonts w:ascii="Calibri" w:hAnsi="Calibri"/>
                          <w:b/>
                          <w:sz w:val="22"/>
                          <w:szCs w:val="22"/>
                        </w:rPr>
                      </w:pPr>
                    </w:p>
                    <w:p w:rsidR="004809E4" w:rsidRPr="00DB4287" w:rsidRDefault="004809E4" w:rsidP="004809E4">
                      <w:pPr>
                        <w:ind w:left="720"/>
                        <w:jc w:val="center"/>
                        <w:rPr>
                          <w:rFonts w:ascii="Calibri" w:hAnsi="Calibri"/>
                          <w:b/>
                          <w:sz w:val="22"/>
                          <w:szCs w:val="22"/>
                        </w:rPr>
                      </w:pPr>
                    </w:p>
                  </w:txbxContent>
                </v:textbox>
              </v:shape>
            </w:pict>
          </mc:Fallback>
        </mc:AlternateContent>
      </w:r>
    </w:p>
    <w:p w:rsidR="004809E4" w:rsidRPr="00916811" w:rsidRDefault="004809E4" w:rsidP="004809E4">
      <w:pPr>
        <w:rPr>
          <w:rFonts w:asciiTheme="majorHAnsi" w:hAnsiTheme="majorHAnsi" w:cs="Arial"/>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203EF8">
      <w:pPr>
        <w:rPr>
          <w:rFonts w:asciiTheme="majorHAnsi" w:hAnsiTheme="majorHAnsi"/>
          <w:lang w:val="en-GB"/>
        </w:rPr>
      </w:pPr>
      <w:r w:rsidRPr="00916811">
        <w:rPr>
          <w:rFonts w:asciiTheme="majorHAnsi" w:hAnsiTheme="majorHAnsi"/>
          <w:noProof/>
          <w:lang w:val="en-GB" w:eastAsia="en-GB"/>
        </w:rPr>
        <mc:AlternateContent>
          <mc:Choice Requires="wps">
            <w:drawing>
              <wp:anchor distT="0" distB="0" distL="114300" distR="114300" simplePos="0" relativeHeight="251663360" behindDoc="0" locked="0" layoutInCell="1" allowOverlap="1" wp14:anchorId="70300FF2" wp14:editId="7EE0AAE6">
                <wp:simplePos x="0" y="0"/>
                <wp:positionH relativeFrom="column">
                  <wp:posOffset>22727</wp:posOffset>
                </wp:positionH>
                <wp:positionV relativeFrom="paragraph">
                  <wp:posOffset>101083</wp:posOffset>
                </wp:positionV>
                <wp:extent cx="2849880" cy="2328530"/>
                <wp:effectExtent l="0" t="0" r="26670" b="152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328530"/>
                        </a:xfrm>
                        <a:prstGeom prst="flowChartProcess">
                          <a:avLst/>
                        </a:prstGeom>
                        <a:solidFill>
                          <a:srgbClr val="FFFFFF"/>
                        </a:solidFill>
                        <a:ln w="9525">
                          <a:solidFill>
                            <a:srgbClr val="000000"/>
                          </a:solidFill>
                          <a:miter lim="800000"/>
                          <a:headEnd/>
                          <a:tailEnd/>
                        </a:ln>
                      </wps:spPr>
                      <wps:txb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Science</w:t>
                            </w:r>
                          </w:p>
                          <w:p w:rsidR="004809E4" w:rsidRPr="00916811" w:rsidRDefault="004809E4" w:rsidP="004809E4">
                            <w:pPr>
                              <w:ind w:left="720"/>
                              <w:rPr>
                                <w:rFonts w:asciiTheme="majorHAnsi" w:hAnsiTheme="majorHAnsi"/>
                                <w:sz w:val="20"/>
                                <w:szCs w:val="20"/>
                              </w:rPr>
                            </w:pPr>
                          </w:p>
                          <w:p w:rsidR="005C6D2C" w:rsidRPr="00916811" w:rsidRDefault="005C6D2C" w:rsidP="00897F2B">
                            <w:pPr>
                              <w:rPr>
                                <w:rFonts w:asciiTheme="majorHAnsi" w:hAnsiTheme="majorHAnsi"/>
                                <w:b/>
                                <w:sz w:val="20"/>
                                <w:szCs w:val="20"/>
                              </w:rPr>
                            </w:pPr>
                            <w:r w:rsidRPr="00916811">
                              <w:rPr>
                                <w:rFonts w:asciiTheme="majorHAnsi" w:hAnsiTheme="majorHAnsi"/>
                                <w:b/>
                                <w:sz w:val="20"/>
                                <w:szCs w:val="20"/>
                              </w:rPr>
                              <w:t>Animals and their habitats</w:t>
                            </w:r>
                          </w:p>
                          <w:p w:rsidR="00897F2B" w:rsidRPr="00916811" w:rsidRDefault="00897F2B" w:rsidP="00897F2B">
                            <w:pPr>
                              <w:rPr>
                                <w:rFonts w:asciiTheme="majorHAnsi" w:hAnsiTheme="majorHAnsi"/>
                                <w:sz w:val="20"/>
                                <w:szCs w:val="20"/>
                              </w:rPr>
                            </w:pPr>
                          </w:p>
                          <w:p w:rsidR="005C6D2C" w:rsidRPr="00916811" w:rsidRDefault="005C6D2C" w:rsidP="004809E4">
                            <w:pPr>
                              <w:numPr>
                                <w:ilvl w:val="0"/>
                                <w:numId w:val="3"/>
                              </w:numPr>
                              <w:rPr>
                                <w:rFonts w:asciiTheme="majorHAnsi" w:hAnsiTheme="majorHAnsi"/>
                                <w:sz w:val="20"/>
                                <w:szCs w:val="20"/>
                              </w:rPr>
                            </w:pPr>
                            <w:r w:rsidRPr="00916811">
                              <w:rPr>
                                <w:rFonts w:asciiTheme="majorHAnsi" w:hAnsiTheme="majorHAnsi"/>
                                <w:sz w:val="20"/>
                                <w:szCs w:val="20"/>
                              </w:rPr>
                              <w:t>Characteristics of living and non-living things.</w:t>
                            </w:r>
                          </w:p>
                          <w:p w:rsidR="005C6D2C" w:rsidRPr="00916811" w:rsidRDefault="005C6D2C" w:rsidP="004809E4">
                            <w:pPr>
                              <w:numPr>
                                <w:ilvl w:val="0"/>
                                <w:numId w:val="3"/>
                              </w:numPr>
                              <w:rPr>
                                <w:rFonts w:asciiTheme="majorHAnsi" w:hAnsiTheme="majorHAnsi"/>
                                <w:sz w:val="20"/>
                                <w:szCs w:val="20"/>
                              </w:rPr>
                            </w:pPr>
                            <w:r w:rsidRPr="00916811">
                              <w:rPr>
                                <w:rFonts w:asciiTheme="majorHAnsi" w:hAnsiTheme="majorHAnsi"/>
                                <w:sz w:val="20"/>
                                <w:szCs w:val="20"/>
                              </w:rPr>
                              <w:t>Classifying living and non-living things.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 xml:space="preserve">Identifying a variety of living things in the local and wider environment. </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Classifying plants and animals based on their characteristics.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Identifying vertebrates and invertebrates.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Recognizing that environments change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0FF2" id="AutoShape 4" o:spid="_x0000_s1028" type="#_x0000_t109" style="position:absolute;margin-left:1.8pt;margin-top:7.95pt;width:224.4pt;height:1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">
                <v:textbo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Science</w:t>
                      </w:r>
                    </w:p>
                    <w:p w:rsidR="004809E4" w:rsidRPr="00916811" w:rsidRDefault="004809E4" w:rsidP="004809E4">
                      <w:pPr>
                        <w:ind w:left="720"/>
                        <w:rPr>
                          <w:rFonts w:asciiTheme="majorHAnsi" w:hAnsiTheme="majorHAnsi"/>
                          <w:sz w:val="20"/>
                          <w:szCs w:val="20"/>
                        </w:rPr>
                      </w:pPr>
                    </w:p>
                    <w:p w:rsidR="005C6D2C" w:rsidRPr="00916811" w:rsidRDefault="005C6D2C" w:rsidP="00897F2B">
                      <w:pPr>
                        <w:rPr>
                          <w:rFonts w:asciiTheme="majorHAnsi" w:hAnsiTheme="majorHAnsi"/>
                          <w:b/>
                          <w:sz w:val="20"/>
                          <w:szCs w:val="20"/>
                        </w:rPr>
                      </w:pPr>
                      <w:r w:rsidRPr="00916811">
                        <w:rPr>
                          <w:rFonts w:asciiTheme="majorHAnsi" w:hAnsiTheme="majorHAnsi"/>
                          <w:b/>
                          <w:sz w:val="20"/>
                          <w:szCs w:val="20"/>
                        </w:rPr>
                        <w:t>Animals and their habitats</w:t>
                      </w:r>
                    </w:p>
                    <w:p w:rsidR="00897F2B" w:rsidRPr="00916811" w:rsidRDefault="00897F2B" w:rsidP="00897F2B">
                      <w:pPr>
                        <w:rPr>
                          <w:rFonts w:asciiTheme="majorHAnsi" w:hAnsiTheme="majorHAnsi"/>
                          <w:sz w:val="20"/>
                          <w:szCs w:val="20"/>
                        </w:rPr>
                      </w:pPr>
                    </w:p>
                    <w:p w:rsidR="005C6D2C" w:rsidRPr="00916811" w:rsidRDefault="005C6D2C" w:rsidP="004809E4">
                      <w:pPr>
                        <w:numPr>
                          <w:ilvl w:val="0"/>
                          <w:numId w:val="3"/>
                        </w:numPr>
                        <w:rPr>
                          <w:rFonts w:asciiTheme="majorHAnsi" w:hAnsiTheme="majorHAnsi"/>
                          <w:sz w:val="20"/>
                          <w:szCs w:val="20"/>
                        </w:rPr>
                      </w:pPr>
                      <w:r w:rsidRPr="00916811">
                        <w:rPr>
                          <w:rFonts w:asciiTheme="majorHAnsi" w:hAnsiTheme="majorHAnsi"/>
                          <w:sz w:val="20"/>
                          <w:szCs w:val="20"/>
                        </w:rPr>
                        <w:t>Characteristics of living and non-living things.</w:t>
                      </w:r>
                    </w:p>
                    <w:p w:rsidR="005C6D2C" w:rsidRPr="00916811" w:rsidRDefault="005C6D2C" w:rsidP="004809E4">
                      <w:pPr>
                        <w:numPr>
                          <w:ilvl w:val="0"/>
                          <w:numId w:val="3"/>
                        </w:numPr>
                        <w:rPr>
                          <w:rFonts w:asciiTheme="majorHAnsi" w:hAnsiTheme="majorHAnsi"/>
                          <w:sz w:val="20"/>
                          <w:szCs w:val="20"/>
                        </w:rPr>
                      </w:pPr>
                      <w:r w:rsidRPr="00916811">
                        <w:rPr>
                          <w:rFonts w:asciiTheme="majorHAnsi" w:hAnsiTheme="majorHAnsi"/>
                          <w:sz w:val="20"/>
                          <w:szCs w:val="20"/>
                        </w:rPr>
                        <w:t>Classifying living and non-living things.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 xml:space="preserve">Identifying a variety of living things in the local and wider environment. </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Classifying plants and animals based on their characteristics.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Identifying vertebrates and invertebrates.</w:t>
                      </w:r>
                    </w:p>
                    <w:p w:rsidR="00897F2B" w:rsidRPr="00916811" w:rsidRDefault="00897F2B" w:rsidP="00897F2B">
                      <w:pPr>
                        <w:numPr>
                          <w:ilvl w:val="0"/>
                          <w:numId w:val="3"/>
                        </w:numPr>
                        <w:rPr>
                          <w:rFonts w:asciiTheme="majorHAnsi" w:hAnsiTheme="majorHAnsi"/>
                          <w:sz w:val="20"/>
                          <w:szCs w:val="20"/>
                        </w:rPr>
                      </w:pPr>
                      <w:r w:rsidRPr="00916811">
                        <w:rPr>
                          <w:rFonts w:asciiTheme="majorHAnsi" w:hAnsiTheme="majorHAnsi"/>
                          <w:sz w:val="20"/>
                          <w:szCs w:val="20"/>
                        </w:rPr>
                        <w:t>Recognizing that environments change over time.</w:t>
                      </w:r>
                    </w:p>
                  </w:txbxContent>
                </v:textbox>
              </v:shape>
            </w:pict>
          </mc:Fallback>
        </mc:AlternateContent>
      </w: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916811">
      <w:pPr>
        <w:rPr>
          <w:rFonts w:asciiTheme="majorHAnsi" w:hAnsiTheme="majorHAnsi"/>
          <w:lang w:val="en-GB"/>
        </w:rPr>
      </w:pPr>
      <w:r w:rsidRPr="00916811">
        <w:rPr>
          <w:rFonts w:asciiTheme="majorHAnsi" w:hAnsiTheme="majorHAnsi"/>
          <w:noProof/>
          <w:lang w:val="en-GB" w:eastAsia="en-GB"/>
        </w:rPr>
        <mc:AlternateContent>
          <mc:Choice Requires="wps">
            <w:drawing>
              <wp:anchor distT="0" distB="0" distL="114300" distR="114300" simplePos="0" relativeHeight="251664384" behindDoc="0" locked="0" layoutInCell="1" allowOverlap="1" wp14:anchorId="1A4AF4D7" wp14:editId="489F8949">
                <wp:simplePos x="0" y="0"/>
                <wp:positionH relativeFrom="column">
                  <wp:posOffset>3297555</wp:posOffset>
                </wp:positionH>
                <wp:positionV relativeFrom="paragraph">
                  <wp:posOffset>5538</wp:posOffset>
                </wp:positionV>
                <wp:extent cx="2895600" cy="2349795"/>
                <wp:effectExtent l="0" t="0" r="19050"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9795"/>
                        </a:xfrm>
                        <a:prstGeom prst="flowChartProcess">
                          <a:avLst/>
                        </a:prstGeom>
                        <a:solidFill>
                          <a:srgbClr val="FFFFFF"/>
                        </a:solidFill>
                        <a:ln w="9525">
                          <a:solidFill>
                            <a:srgbClr val="000000"/>
                          </a:solidFill>
                          <a:miter lim="800000"/>
                          <a:headEnd/>
                          <a:tailEnd/>
                        </a:ln>
                      </wps:spPr>
                      <wps:txbx>
                        <w:txbxContent>
                          <w:p w:rsidR="00897F2B" w:rsidRPr="00916811" w:rsidRDefault="004809E4" w:rsidP="00D441B5">
                            <w:pPr>
                              <w:jc w:val="center"/>
                              <w:rPr>
                                <w:rFonts w:asciiTheme="majorHAnsi" w:hAnsiTheme="majorHAnsi"/>
                                <w:b/>
                                <w:sz w:val="20"/>
                                <w:szCs w:val="20"/>
                                <w:u w:val="single"/>
                              </w:rPr>
                            </w:pPr>
                            <w:r w:rsidRPr="00916811">
                              <w:rPr>
                                <w:rFonts w:asciiTheme="majorHAnsi" w:hAnsiTheme="majorHAnsi"/>
                                <w:b/>
                                <w:sz w:val="20"/>
                                <w:szCs w:val="20"/>
                                <w:u w:val="single"/>
                              </w:rPr>
                              <w:t>Arabic Studies</w:t>
                            </w:r>
                          </w:p>
                          <w:p w:rsidR="00D441B5" w:rsidRPr="00916811" w:rsidRDefault="00D441B5" w:rsidP="00D441B5">
                            <w:pPr>
                              <w:rPr>
                                <w:rFonts w:asciiTheme="majorHAnsi" w:hAnsiTheme="majorHAnsi"/>
                                <w:b/>
                                <w:sz w:val="20"/>
                                <w:szCs w:val="20"/>
                              </w:rPr>
                            </w:pPr>
                            <w:r w:rsidRPr="00916811">
                              <w:rPr>
                                <w:rFonts w:asciiTheme="majorHAnsi" w:hAnsiTheme="majorHAnsi"/>
                                <w:b/>
                                <w:sz w:val="20"/>
                                <w:szCs w:val="20"/>
                                <w:u w:val="single"/>
                              </w:rPr>
                              <w:t>All about me/ Telling the time</w:t>
                            </w:r>
                            <w:r w:rsidRPr="00916811">
                              <w:rPr>
                                <w:rFonts w:asciiTheme="majorHAnsi" w:hAnsiTheme="majorHAnsi"/>
                                <w:b/>
                                <w:sz w:val="20"/>
                                <w:szCs w:val="20"/>
                              </w:rPr>
                              <w:t>:</w:t>
                            </w:r>
                          </w:p>
                          <w:p w:rsidR="004809E4" w:rsidRPr="00916811" w:rsidRDefault="00D441B5" w:rsidP="00D441B5">
                            <w:pPr>
                              <w:pStyle w:val="ListParagraph"/>
                              <w:numPr>
                                <w:ilvl w:val="0"/>
                                <w:numId w:val="8"/>
                              </w:numPr>
                              <w:rPr>
                                <w:rFonts w:asciiTheme="majorHAnsi" w:hAnsiTheme="majorHAnsi"/>
                                <w:b/>
                                <w:sz w:val="20"/>
                                <w:szCs w:val="20"/>
                              </w:rPr>
                            </w:pPr>
                            <w:r w:rsidRPr="00916811">
                              <w:rPr>
                                <w:rFonts w:asciiTheme="majorHAnsi" w:hAnsiTheme="majorHAnsi"/>
                                <w:bCs/>
                                <w:sz w:val="20"/>
                                <w:szCs w:val="20"/>
                              </w:rPr>
                              <w:t xml:space="preserve">Year 4 will cover the subject of introducing and describing ‘myself’. The aim now is to enable students to give extended answers to questions and have deeper conversations. Students will also learn how to use possessive nouns as well as revise rules on gender with Arabic nouns. In the second half of the term students will learn how to tell the time in Arabic. They will also cover times in the day and be able to make sentences using personal details about what one does during the day (specifying time). </w:t>
                            </w:r>
                          </w:p>
                          <w:p w:rsidR="004809E4" w:rsidRPr="00CF1A7A" w:rsidRDefault="004809E4"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F4D7" id="AutoShape 5" o:spid="_x0000_s1029" type="#_x0000_t109" style="position:absolute;margin-left:259.65pt;margin-top:.45pt;width:228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">
                <v:textbox>
                  <w:txbxContent>
                    <w:p w:rsidR="00897F2B" w:rsidRPr="00916811" w:rsidRDefault="004809E4" w:rsidP="00D441B5">
                      <w:pPr>
                        <w:jc w:val="center"/>
                        <w:rPr>
                          <w:rFonts w:asciiTheme="majorHAnsi" w:hAnsiTheme="majorHAnsi"/>
                          <w:b/>
                          <w:sz w:val="20"/>
                          <w:szCs w:val="20"/>
                          <w:u w:val="single"/>
                        </w:rPr>
                      </w:pPr>
                      <w:r w:rsidRPr="00916811">
                        <w:rPr>
                          <w:rFonts w:asciiTheme="majorHAnsi" w:hAnsiTheme="majorHAnsi"/>
                          <w:b/>
                          <w:sz w:val="20"/>
                          <w:szCs w:val="20"/>
                          <w:u w:val="single"/>
                        </w:rPr>
                        <w:t>Arabic Studies</w:t>
                      </w:r>
                    </w:p>
                    <w:p w:rsidR="00D441B5" w:rsidRPr="00916811" w:rsidRDefault="00D441B5" w:rsidP="00D441B5">
                      <w:pPr>
                        <w:rPr>
                          <w:rFonts w:asciiTheme="majorHAnsi" w:hAnsiTheme="majorHAnsi"/>
                          <w:b/>
                          <w:sz w:val="20"/>
                          <w:szCs w:val="20"/>
                        </w:rPr>
                      </w:pPr>
                      <w:r w:rsidRPr="00916811">
                        <w:rPr>
                          <w:rFonts w:asciiTheme="majorHAnsi" w:hAnsiTheme="majorHAnsi"/>
                          <w:b/>
                          <w:sz w:val="20"/>
                          <w:szCs w:val="20"/>
                          <w:u w:val="single"/>
                        </w:rPr>
                        <w:t>All about me/ Telling the time</w:t>
                      </w:r>
                      <w:r w:rsidRPr="00916811">
                        <w:rPr>
                          <w:rFonts w:asciiTheme="majorHAnsi" w:hAnsiTheme="majorHAnsi"/>
                          <w:b/>
                          <w:sz w:val="20"/>
                          <w:szCs w:val="20"/>
                        </w:rPr>
                        <w:t>:</w:t>
                      </w:r>
                    </w:p>
                    <w:p w:rsidR="004809E4" w:rsidRPr="00916811" w:rsidRDefault="00D441B5" w:rsidP="00D441B5">
                      <w:pPr>
                        <w:pStyle w:val="ListParagraph"/>
                        <w:numPr>
                          <w:ilvl w:val="0"/>
                          <w:numId w:val="8"/>
                        </w:numPr>
                        <w:rPr>
                          <w:rFonts w:asciiTheme="majorHAnsi" w:hAnsiTheme="majorHAnsi"/>
                          <w:b/>
                          <w:sz w:val="20"/>
                          <w:szCs w:val="20"/>
                        </w:rPr>
                      </w:pPr>
                      <w:r w:rsidRPr="00916811">
                        <w:rPr>
                          <w:rFonts w:asciiTheme="majorHAnsi" w:hAnsiTheme="majorHAnsi"/>
                          <w:bCs/>
                          <w:sz w:val="20"/>
                          <w:szCs w:val="20"/>
                        </w:rPr>
                        <w:t xml:space="preserve">Year 4 will cover the subject of introducing and describing ‘myself’. The aim now is to enable students to give extended answers to questions and have deeper conversations. Students will also learn how to use possessive nouns as well as revise rules on gender with Arabic nouns. In the second half of the term students will learn how to tell the time in Arabic. They will also cover times in the day and be able to make sentences using personal details about what one does during the day (specifying time). </w:t>
                      </w:r>
                    </w:p>
                    <w:p w:rsidR="004809E4" w:rsidRPr="00CF1A7A" w:rsidRDefault="004809E4" w:rsidP="004809E4">
                      <w:pPr>
                        <w:jc w:val="center"/>
                        <w:rPr>
                          <w:rFonts w:ascii="Calibri" w:hAnsi="Calibri"/>
                          <w:b/>
                          <w:sz w:val="22"/>
                          <w:szCs w:val="22"/>
                        </w:rPr>
                      </w:pPr>
                    </w:p>
                  </w:txbxContent>
                </v:textbox>
              </v:shape>
            </w:pict>
          </mc:Fallback>
        </mc:AlternateContent>
      </w: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203EF8">
      <w:pPr>
        <w:rPr>
          <w:rFonts w:asciiTheme="majorHAnsi" w:hAnsiTheme="majorHAnsi"/>
          <w:lang w:val="en-GB"/>
        </w:rPr>
      </w:pPr>
      <w:r w:rsidRPr="00916811">
        <w:rPr>
          <w:rFonts w:asciiTheme="majorHAnsi" w:hAnsiTheme="majorHAnsi"/>
          <w:noProof/>
          <w:lang w:val="en-GB" w:eastAsia="en-GB"/>
        </w:rPr>
        <mc:AlternateContent>
          <mc:Choice Requires="wps">
            <w:drawing>
              <wp:anchor distT="0" distB="0" distL="114300" distR="114300" simplePos="0" relativeHeight="251666432" behindDoc="0" locked="0" layoutInCell="1" allowOverlap="1" wp14:anchorId="54161F8E" wp14:editId="6FC57E46">
                <wp:simplePos x="0" y="0"/>
                <wp:positionH relativeFrom="column">
                  <wp:posOffset>49530</wp:posOffset>
                </wp:positionH>
                <wp:positionV relativeFrom="paragraph">
                  <wp:posOffset>97789</wp:posOffset>
                </wp:positionV>
                <wp:extent cx="2824480" cy="1057275"/>
                <wp:effectExtent l="0" t="0" r="1397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1057275"/>
                        </a:xfrm>
                        <a:prstGeom prst="flowChartProcess">
                          <a:avLst/>
                        </a:prstGeom>
                        <a:solidFill>
                          <a:srgbClr val="FFFFFF"/>
                        </a:solidFill>
                        <a:ln w="9525">
                          <a:solidFill>
                            <a:srgbClr val="000000"/>
                          </a:solidFill>
                          <a:miter lim="800000"/>
                          <a:headEnd/>
                          <a:tailEnd/>
                        </a:ln>
                      </wps:spPr>
                      <wps:txbx>
                        <w:txbxContent>
                          <w:p w:rsidR="00897F2B" w:rsidRPr="00916811" w:rsidRDefault="0036037B" w:rsidP="0036037B">
                            <w:pPr>
                              <w:jc w:val="center"/>
                              <w:rPr>
                                <w:rFonts w:asciiTheme="majorHAnsi" w:hAnsiTheme="majorHAnsi"/>
                                <w:b/>
                                <w:sz w:val="20"/>
                                <w:szCs w:val="20"/>
                                <w:u w:val="single"/>
                              </w:rPr>
                            </w:pPr>
                            <w:r w:rsidRPr="00916811">
                              <w:rPr>
                                <w:rFonts w:asciiTheme="majorHAnsi" w:hAnsiTheme="majorHAnsi"/>
                                <w:b/>
                                <w:sz w:val="20"/>
                                <w:szCs w:val="20"/>
                                <w:u w:val="single"/>
                              </w:rPr>
                              <w:t>RE</w:t>
                            </w:r>
                          </w:p>
                          <w:p w:rsidR="00270347" w:rsidRPr="00916811" w:rsidRDefault="00270347" w:rsidP="00270347">
                            <w:pPr>
                              <w:ind w:left="360"/>
                              <w:rPr>
                                <w:rFonts w:asciiTheme="majorHAnsi" w:hAnsiTheme="majorHAnsi"/>
                                <w:sz w:val="20"/>
                                <w:szCs w:val="20"/>
                              </w:rPr>
                            </w:pPr>
                          </w:p>
                          <w:p w:rsidR="004809E4" w:rsidRPr="00916811" w:rsidRDefault="0036037B" w:rsidP="004809E4">
                            <w:pPr>
                              <w:jc w:val="center"/>
                              <w:rPr>
                                <w:rFonts w:asciiTheme="majorHAnsi" w:hAnsiTheme="majorHAnsi"/>
                                <w:b/>
                                <w:sz w:val="20"/>
                                <w:szCs w:val="20"/>
                              </w:rPr>
                            </w:pPr>
                            <w:r w:rsidRPr="00916811">
                              <w:rPr>
                                <w:rFonts w:asciiTheme="majorHAnsi" w:hAnsiTheme="majorHAnsi"/>
                                <w:sz w:val="20"/>
                                <w:szCs w:val="20"/>
                              </w:rPr>
                              <w:t>Key Beliefs: The children will learn the different stages of Hajj and its landmarks. They will gain a deeper understanding of how people pray and the reasons why they pray.</w:t>
                            </w:r>
                          </w:p>
                          <w:p w:rsidR="004809E4" w:rsidRPr="00916811" w:rsidRDefault="004809E4" w:rsidP="004809E4">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1F8E" id="AutoShape 6" o:spid="_x0000_s1030" type="#_x0000_t109" style="position:absolute;margin-left:3.9pt;margin-top:7.7pt;width:222.4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">
                <v:textbox>
                  <w:txbxContent>
                    <w:p w:rsidR="00897F2B" w:rsidRPr="00916811" w:rsidRDefault="0036037B" w:rsidP="0036037B">
                      <w:pPr>
                        <w:jc w:val="center"/>
                        <w:rPr>
                          <w:rFonts w:asciiTheme="majorHAnsi" w:hAnsiTheme="majorHAnsi"/>
                          <w:b/>
                          <w:sz w:val="20"/>
                          <w:szCs w:val="20"/>
                          <w:u w:val="single"/>
                        </w:rPr>
                      </w:pPr>
                      <w:r w:rsidRPr="00916811">
                        <w:rPr>
                          <w:rFonts w:asciiTheme="majorHAnsi" w:hAnsiTheme="majorHAnsi"/>
                          <w:b/>
                          <w:sz w:val="20"/>
                          <w:szCs w:val="20"/>
                          <w:u w:val="single"/>
                        </w:rPr>
                        <w:t>RE</w:t>
                      </w:r>
                    </w:p>
                    <w:p w:rsidR="00270347" w:rsidRPr="00916811" w:rsidRDefault="00270347" w:rsidP="00270347">
                      <w:pPr>
                        <w:ind w:left="360"/>
                        <w:rPr>
                          <w:rFonts w:asciiTheme="majorHAnsi" w:hAnsiTheme="majorHAnsi"/>
                          <w:sz w:val="20"/>
                          <w:szCs w:val="20"/>
                        </w:rPr>
                      </w:pPr>
                    </w:p>
                    <w:p w:rsidR="004809E4" w:rsidRPr="00916811" w:rsidRDefault="0036037B" w:rsidP="004809E4">
                      <w:pPr>
                        <w:jc w:val="center"/>
                        <w:rPr>
                          <w:rFonts w:asciiTheme="majorHAnsi" w:hAnsiTheme="majorHAnsi"/>
                          <w:b/>
                          <w:sz w:val="20"/>
                          <w:szCs w:val="20"/>
                        </w:rPr>
                      </w:pPr>
                      <w:r w:rsidRPr="00916811">
                        <w:rPr>
                          <w:rFonts w:asciiTheme="majorHAnsi" w:hAnsiTheme="majorHAnsi"/>
                          <w:sz w:val="20"/>
                          <w:szCs w:val="20"/>
                        </w:rPr>
                        <w:t>Key Beliefs: The children will learn the different stages of Hajj and its landmarks. They will gain a deeper understanding of how people pray and the reasons why they pray.</w:t>
                      </w:r>
                    </w:p>
                    <w:p w:rsidR="004809E4" w:rsidRPr="00916811" w:rsidRDefault="004809E4" w:rsidP="004809E4">
                      <w:pPr>
                        <w:jc w:val="center"/>
                        <w:rPr>
                          <w:rFonts w:asciiTheme="majorHAnsi" w:hAnsiTheme="majorHAnsi"/>
                          <w:b/>
                          <w:sz w:val="20"/>
                          <w:szCs w:val="20"/>
                        </w:rPr>
                      </w:pPr>
                    </w:p>
                  </w:txbxContent>
                </v:textbox>
              </v:shape>
            </w:pict>
          </mc:Fallback>
        </mc:AlternateContent>
      </w: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916811">
      <w:pPr>
        <w:rPr>
          <w:rFonts w:asciiTheme="majorHAnsi" w:hAnsiTheme="majorHAnsi"/>
          <w:lang w:val="en-GB"/>
        </w:rPr>
      </w:pPr>
      <w:r w:rsidRPr="00916811">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2F2EC395" wp14:editId="3011FD2D">
                <wp:simplePos x="0" y="0"/>
                <wp:positionH relativeFrom="margin">
                  <wp:posOffset>107788</wp:posOffset>
                </wp:positionH>
                <wp:positionV relativeFrom="paragraph">
                  <wp:posOffset>5685</wp:posOffset>
                </wp:positionV>
                <wp:extent cx="2764819" cy="1158949"/>
                <wp:effectExtent l="0" t="0" r="16510" b="222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819" cy="1158949"/>
                        </a:xfrm>
                        <a:prstGeom prst="flowChartProcess">
                          <a:avLst/>
                        </a:prstGeom>
                        <a:solidFill>
                          <a:srgbClr val="FFFFFF"/>
                        </a:solidFill>
                        <a:ln w="9525">
                          <a:solidFill>
                            <a:srgbClr val="000000"/>
                          </a:solidFill>
                          <a:miter lim="800000"/>
                          <a:headEnd/>
                          <a:tailEnd/>
                        </a:ln>
                      </wps:spPr>
                      <wps:txbx>
                        <w:txbxContent>
                          <w:p w:rsidR="0081431E" w:rsidRDefault="0081431E" w:rsidP="0081431E">
                            <w:pPr>
                              <w:jc w:val="center"/>
                              <w:rPr>
                                <w:rFonts w:ascii="Calibri" w:hAnsi="Calibri"/>
                                <w:b/>
                                <w:sz w:val="22"/>
                                <w:szCs w:val="22"/>
                                <w:u w:val="single"/>
                              </w:rPr>
                            </w:pPr>
                            <w:r>
                              <w:rPr>
                                <w:rFonts w:ascii="Calibri" w:hAnsi="Calibri"/>
                                <w:b/>
                                <w:sz w:val="22"/>
                                <w:szCs w:val="22"/>
                                <w:u w:val="single"/>
                              </w:rPr>
                              <w:t>PE</w:t>
                            </w:r>
                          </w:p>
                          <w:p w:rsidR="00916811" w:rsidRPr="0007223D" w:rsidRDefault="00916811" w:rsidP="00916811">
                            <w:pPr>
                              <w:jc w:val="center"/>
                              <w:rPr>
                                <w:rFonts w:ascii="Calibri" w:hAnsi="Calibri"/>
                                <w:sz w:val="22"/>
                                <w:szCs w:val="22"/>
                              </w:rPr>
                            </w:pPr>
                            <w:r w:rsidRPr="0007223D">
                              <w:rPr>
                                <w:rFonts w:ascii="Calibri" w:hAnsi="Calibri"/>
                                <w:sz w:val="22"/>
                                <w:szCs w:val="22"/>
                              </w:rPr>
                              <w:t>Real P.E.</w:t>
                            </w:r>
                          </w:p>
                          <w:p w:rsidR="00916811" w:rsidRPr="0007223D" w:rsidRDefault="00916811" w:rsidP="00916811">
                            <w:pPr>
                              <w:jc w:val="center"/>
                              <w:rPr>
                                <w:rFonts w:ascii="Calibri" w:hAnsi="Calibri"/>
                                <w:sz w:val="22"/>
                                <w:szCs w:val="22"/>
                              </w:rPr>
                            </w:pPr>
                            <w:r w:rsidRPr="0007223D">
                              <w:rPr>
                                <w:rFonts w:ascii="Calibri" w:hAnsi="Calibri"/>
                                <w:sz w:val="22"/>
                                <w:szCs w:val="22"/>
                              </w:rPr>
                              <w:t xml:space="preserve">The children will be looking at the fundamental skills </w:t>
                            </w:r>
                            <w:r>
                              <w:rPr>
                                <w:rFonts w:ascii="Calibri" w:hAnsi="Calibri"/>
                                <w:sz w:val="22"/>
                                <w:szCs w:val="22"/>
                              </w:rPr>
                              <w:t xml:space="preserve">of handball, basketball, netball and gymnastics </w:t>
                            </w:r>
                          </w:p>
                          <w:p w:rsidR="00916811" w:rsidRDefault="00916811" w:rsidP="0081431E">
                            <w:pPr>
                              <w:jc w:val="center"/>
                              <w:rPr>
                                <w:rFonts w:ascii="Calibri" w:hAnsi="Calibri"/>
                                <w:b/>
                                <w:sz w:val="22"/>
                                <w:szCs w:val="22"/>
                                <w:u w:val="single"/>
                              </w:rPr>
                            </w:pPr>
                          </w:p>
                          <w:p w:rsidR="0081431E" w:rsidRPr="00CF1A7A" w:rsidRDefault="0081431E" w:rsidP="003E3A00">
                            <w:pPr>
                              <w:rPr>
                                <w:rFonts w:ascii="Calibri" w:hAnsi="Calibri"/>
                                <w:b/>
                                <w:sz w:val="22"/>
                                <w:szCs w:val="22"/>
                              </w:rPr>
                            </w:pPr>
                          </w:p>
                          <w:p w:rsidR="0081431E" w:rsidRPr="00CF1A7A" w:rsidRDefault="0081431E" w:rsidP="0081431E">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C395" id="AutoShape 8" o:spid="_x0000_s1031" type="#_x0000_t109" style="position:absolute;margin-left:8.5pt;margin-top:.45pt;width:217.7pt;height:9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">
                <v:textbox>
                  <w:txbxContent>
                    <w:p w:rsidR="0081431E" w:rsidRDefault="0081431E" w:rsidP="0081431E">
                      <w:pPr>
                        <w:jc w:val="center"/>
                        <w:rPr>
                          <w:rFonts w:ascii="Calibri" w:hAnsi="Calibri"/>
                          <w:b/>
                          <w:sz w:val="22"/>
                          <w:szCs w:val="22"/>
                          <w:u w:val="single"/>
                        </w:rPr>
                      </w:pPr>
                      <w:r>
                        <w:rPr>
                          <w:rFonts w:ascii="Calibri" w:hAnsi="Calibri"/>
                          <w:b/>
                          <w:sz w:val="22"/>
                          <w:szCs w:val="22"/>
                          <w:u w:val="single"/>
                        </w:rPr>
                        <w:t>PE</w:t>
                      </w:r>
                    </w:p>
                    <w:p w:rsidR="00916811" w:rsidRPr="0007223D" w:rsidRDefault="00916811" w:rsidP="00916811">
                      <w:pPr>
                        <w:jc w:val="center"/>
                        <w:rPr>
                          <w:rFonts w:ascii="Calibri" w:hAnsi="Calibri"/>
                          <w:sz w:val="22"/>
                          <w:szCs w:val="22"/>
                        </w:rPr>
                      </w:pPr>
                      <w:r w:rsidRPr="0007223D">
                        <w:rPr>
                          <w:rFonts w:ascii="Calibri" w:hAnsi="Calibri"/>
                          <w:sz w:val="22"/>
                          <w:szCs w:val="22"/>
                        </w:rPr>
                        <w:t>Real P.E.</w:t>
                      </w:r>
                    </w:p>
                    <w:p w:rsidR="00916811" w:rsidRPr="0007223D" w:rsidRDefault="00916811" w:rsidP="00916811">
                      <w:pPr>
                        <w:jc w:val="center"/>
                        <w:rPr>
                          <w:rFonts w:ascii="Calibri" w:hAnsi="Calibri"/>
                          <w:sz w:val="22"/>
                          <w:szCs w:val="22"/>
                        </w:rPr>
                      </w:pPr>
                      <w:r w:rsidRPr="0007223D">
                        <w:rPr>
                          <w:rFonts w:ascii="Calibri" w:hAnsi="Calibri"/>
                          <w:sz w:val="22"/>
                          <w:szCs w:val="22"/>
                        </w:rPr>
                        <w:t xml:space="preserve">The children will be looking at the fundamental skills </w:t>
                      </w:r>
                      <w:r>
                        <w:rPr>
                          <w:rFonts w:ascii="Calibri" w:hAnsi="Calibri"/>
                          <w:sz w:val="22"/>
                          <w:szCs w:val="22"/>
                        </w:rPr>
                        <w:t xml:space="preserve">of handball, basketball, netball and gymnastics </w:t>
                      </w:r>
                    </w:p>
                    <w:p w:rsidR="00916811" w:rsidRDefault="00916811" w:rsidP="0081431E">
                      <w:pPr>
                        <w:jc w:val="center"/>
                        <w:rPr>
                          <w:rFonts w:ascii="Calibri" w:hAnsi="Calibri"/>
                          <w:b/>
                          <w:sz w:val="22"/>
                          <w:szCs w:val="22"/>
                          <w:u w:val="single"/>
                        </w:rPr>
                      </w:pPr>
                    </w:p>
                    <w:p w:rsidR="0081431E" w:rsidRPr="00CF1A7A" w:rsidRDefault="0081431E" w:rsidP="003E3A00">
                      <w:pPr>
                        <w:rPr>
                          <w:rFonts w:ascii="Calibri" w:hAnsi="Calibri"/>
                          <w:b/>
                          <w:sz w:val="22"/>
                          <w:szCs w:val="22"/>
                        </w:rPr>
                      </w:pPr>
                    </w:p>
                    <w:p w:rsidR="0081431E" w:rsidRPr="00CF1A7A" w:rsidRDefault="0081431E" w:rsidP="0081431E">
                      <w:pPr>
                        <w:jc w:val="center"/>
                        <w:rPr>
                          <w:rFonts w:ascii="Calibri" w:hAnsi="Calibri"/>
                          <w:b/>
                          <w:sz w:val="22"/>
                          <w:szCs w:val="22"/>
                        </w:rPr>
                      </w:pPr>
                    </w:p>
                  </w:txbxContent>
                </v:textbox>
                <w10:wrap anchorx="margin"/>
              </v:shape>
            </w:pict>
          </mc:Fallback>
        </mc:AlternateContent>
      </w: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057B44">
      <w:pPr>
        <w:rPr>
          <w:rFonts w:asciiTheme="majorHAnsi" w:hAnsiTheme="majorHAnsi"/>
          <w:lang w:val="en-GB"/>
        </w:rPr>
      </w:pPr>
      <w:r w:rsidRPr="00916811">
        <w:rPr>
          <w:rFonts w:asciiTheme="majorHAnsi" w:hAnsiTheme="majorHAnsi"/>
          <w:noProof/>
          <w:lang w:val="en-GB"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129053</wp:posOffset>
                </wp:positionH>
                <wp:positionV relativeFrom="paragraph">
                  <wp:posOffset>42972</wp:posOffset>
                </wp:positionV>
                <wp:extent cx="5961380" cy="1318437"/>
                <wp:effectExtent l="0" t="0" r="20320" b="1524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318437"/>
                        </a:xfrm>
                        <a:prstGeom prst="rect">
                          <a:avLst/>
                        </a:prstGeom>
                        <a:solidFill>
                          <a:srgbClr val="FFFFFF"/>
                        </a:solidFill>
                        <a:ln w="9525">
                          <a:solidFill>
                            <a:srgbClr val="000000"/>
                          </a:solidFill>
                          <a:miter lim="800000"/>
                          <a:headEnd/>
                          <a:tailEnd/>
                        </a:ln>
                      </wps:spPr>
                      <wps:txbx>
                        <w:txbxContent>
                          <w:p w:rsidR="00C06526" w:rsidRPr="00916811" w:rsidRDefault="00224CD5" w:rsidP="00C06526">
                            <w:pPr>
                              <w:spacing w:line="276" w:lineRule="auto"/>
                              <w:rPr>
                                <w:rFonts w:asciiTheme="majorHAnsi" w:hAnsiTheme="majorHAnsi"/>
                                <w:b/>
                                <w:sz w:val="20"/>
                                <w:szCs w:val="20"/>
                                <w:u w:val="single"/>
                              </w:rPr>
                            </w:pPr>
                            <w:r w:rsidRPr="00916811">
                              <w:rPr>
                                <w:rFonts w:asciiTheme="majorHAnsi" w:hAnsiTheme="majorHAnsi"/>
                                <w:b/>
                                <w:sz w:val="20"/>
                                <w:szCs w:val="20"/>
                                <w:u w:val="single"/>
                              </w:rPr>
                              <w:t xml:space="preserve">Spiritual, Moral, Social and Cultural </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An ability to distinguish right from wrong, based on a knowledge of the moral codes and of their own and other cultures.</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 xml:space="preserve">Demonstrate an awareness to share views and opinions with others, and work towards consensus within cooperation in knowledge harvest activities. </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A sense of empathy and compassion with others whe</w:t>
                            </w:r>
                            <w:r w:rsidR="004B3DDC" w:rsidRPr="00916811">
                              <w:rPr>
                                <w:rFonts w:asciiTheme="majorHAnsi" w:hAnsiTheme="majorHAnsi" w:cs="Tahoma"/>
                                <w:sz w:val="20"/>
                                <w:szCs w:val="20"/>
                              </w:rPr>
                              <w:t>n learning about ‘The Normans’</w:t>
                            </w:r>
                            <w:r w:rsidR="002539B2" w:rsidRPr="00916811">
                              <w:rPr>
                                <w:rFonts w:asciiTheme="majorHAnsi" w:hAnsiTheme="majorHAnsi" w:cs="Tahoma"/>
                                <w:sz w:val="20"/>
                                <w:szCs w:val="20"/>
                              </w:rPr>
                              <w:t xml:space="preserve"> victory</w:t>
                            </w:r>
                            <w:r w:rsidR="004B3DDC" w:rsidRPr="00916811">
                              <w:rPr>
                                <w:rFonts w:asciiTheme="majorHAnsi" w:hAnsiTheme="majorHAnsi" w:cs="Tahoma"/>
                                <w:sz w:val="20"/>
                                <w:szCs w:val="20"/>
                              </w:rPr>
                              <w:t xml:space="preserve"> in Topic and ‘Living things’ in Science. </w:t>
                            </w:r>
                          </w:p>
                          <w:p w:rsidR="00C06526" w:rsidRDefault="00C06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0.15pt;margin-top:3.4pt;width:469.4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">
                <v:textbox>
                  <w:txbxContent>
                    <w:p w:rsidR="00C06526" w:rsidRPr="00916811" w:rsidRDefault="00224CD5" w:rsidP="00C06526">
                      <w:pPr>
                        <w:spacing w:line="276" w:lineRule="auto"/>
                        <w:rPr>
                          <w:rFonts w:asciiTheme="majorHAnsi" w:hAnsiTheme="majorHAnsi"/>
                          <w:b/>
                          <w:sz w:val="20"/>
                          <w:szCs w:val="20"/>
                          <w:u w:val="single"/>
                        </w:rPr>
                      </w:pPr>
                      <w:r w:rsidRPr="00916811">
                        <w:rPr>
                          <w:rFonts w:asciiTheme="majorHAnsi" w:hAnsiTheme="majorHAnsi"/>
                          <w:b/>
                          <w:sz w:val="20"/>
                          <w:szCs w:val="20"/>
                          <w:u w:val="single"/>
                        </w:rPr>
                        <w:t xml:space="preserve">Spiritual, Moral, Social and Cultural </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An ability to distinguish right from wrong, based on a knowledge of the moral codes and of their own and other cultures.</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 xml:space="preserve">Demonstrate an awareness to share views and opinions with others, and work towards consensus within cooperation in knowledge harvest activities. </w:t>
                      </w:r>
                    </w:p>
                    <w:p w:rsidR="00224CD5" w:rsidRPr="00916811" w:rsidRDefault="00224CD5" w:rsidP="00224CD5">
                      <w:pPr>
                        <w:numPr>
                          <w:ilvl w:val="0"/>
                          <w:numId w:val="12"/>
                        </w:numPr>
                        <w:rPr>
                          <w:rFonts w:asciiTheme="majorHAnsi" w:hAnsiTheme="majorHAnsi" w:cs="Tahoma"/>
                          <w:sz w:val="20"/>
                          <w:szCs w:val="20"/>
                        </w:rPr>
                      </w:pPr>
                      <w:r w:rsidRPr="00916811">
                        <w:rPr>
                          <w:rFonts w:asciiTheme="majorHAnsi" w:hAnsiTheme="majorHAnsi" w:cs="Tahoma"/>
                          <w:sz w:val="20"/>
                          <w:szCs w:val="20"/>
                        </w:rPr>
                        <w:t>A sense of empathy and compassion with others whe</w:t>
                      </w:r>
                      <w:r w:rsidR="004B3DDC" w:rsidRPr="00916811">
                        <w:rPr>
                          <w:rFonts w:asciiTheme="majorHAnsi" w:hAnsiTheme="majorHAnsi" w:cs="Tahoma"/>
                          <w:sz w:val="20"/>
                          <w:szCs w:val="20"/>
                        </w:rPr>
                        <w:t>n learning about ‘The Normans’</w:t>
                      </w:r>
                      <w:r w:rsidR="002539B2" w:rsidRPr="00916811">
                        <w:rPr>
                          <w:rFonts w:asciiTheme="majorHAnsi" w:hAnsiTheme="majorHAnsi" w:cs="Tahoma"/>
                          <w:sz w:val="20"/>
                          <w:szCs w:val="20"/>
                        </w:rPr>
                        <w:t xml:space="preserve"> victory</w:t>
                      </w:r>
                      <w:r w:rsidR="004B3DDC" w:rsidRPr="00916811">
                        <w:rPr>
                          <w:rFonts w:asciiTheme="majorHAnsi" w:hAnsiTheme="majorHAnsi" w:cs="Tahoma"/>
                          <w:sz w:val="20"/>
                          <w:szCs w:val="20"/>
                        </w:rPr>
                        <w:t xml:space="preserve"> in Topic and ‘Living things’ in Science. </w:t>
                      </w:r>
                    </w:p>
                    <w:p w:rsidR="00C06526" w:rsidRDefault="00C06526"/>
                  </w:txbxContent>
                </v:textbox>
              </v:rect>
            </w:pict>
          </mc:Fallback>
        </mc:AlternateContent>
      </w: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4809E4">
      <w:pPr>
        <w:rPr>
          <w:rFonts w:asciiTheme="majorHAnsi" w:hAnsiTheme="majorHAnsi"/>
          <w:lang w:val="en-GB"/>
        </w:rPr>
      </w:pPr>
    </w:p>
    <w:p w:rsidR="004809E4" w:rsidRPr="00916811" w:rsidRDefault="00916811">
      <w:pPr>
        <w:rPr>
          <w:rFonts w:asciiTheme="majorHAnsi" w:hAnsiTheme="majorHAnsi"/>
          <w:lang w:val="en-GB"/>
        </w:rPr>
      </w:pPr>
      <w:r w:rsidRPr="00916811">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13CE991D" wp14:editId="77D4AF78">
                <wp:simplePos x="0" y="0"/>
                <wp:positionH relativeFrom="column">
                  <wp:posOffset>129053</wp:posOffset>
                </wp:positionH>
                <wp:positionV relativeFrom="paragraph">
                  <wp:posOffset>11223</wp:posOffset>
                </wp:positionV>
                <wp:extent cx="5961380" cy="2392326"/>
                <wp:effectExtent l="0" t="0" r="20320" b="273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2392326"/>
                        </a:xfrm>
                        <a:prstGeom prst="flowChartProcess">
                          <a:avLst/>
                        </a:prstGeom>
                        <a:solidFill>
                          <a:srgbClr val="FFFFFF"/>
                        </a:solidFill>
                        <a:ln w="9525">
                          <a:solidFill>
                            <a:srgbClr val="000000"/>
                          </a:solidFill>
                          <a:miter lim="800000"/>
                          <a:headEnd/>
                          <a:tailEnd/>
                        </a:ln>
                      </wps:spPr>
                      <wps:txb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Additional Information</w:t>
                            </w:r>
                          </w:p>
                          <w:p w:rsidR="004809E4" w:rsidRPr="00916811" w:rsidRDefault="004809E4" w:rsidP="004809E4">
                            <w:pPr>
                              <w:rPr>
                                <w:rFonts w:asciiTheme="majorHAnsi" w:hAnsiTheme="majorHAnsi"/>
                                <w:b/>
                                <w:sz w:val="20"/>
                                <w:szCs w:val="20"/>
                                <w:u w:val="single"/>
                              </w:rPr>
                            </w:pPr>
                          </w:p>
                          <w:p w:rsidR="004809E4" w:rsidRPr="00916811" w:rsidRDefault="004809E4" w:rsidP="004809E4">
                            <w:pPr>
                              <w:rPr>
                                <w:rFonts w:asciiTheme="majorHAnsi" w:hAnsiTheme="majorHAnsi"/>
                                <w:sz w:val="20"/>
                                <w:szCs w:val="20"/>
                              </w:rPr>
                            </w:pPr>
                            <w:r w:rsidRPr="00916811">
                              <w:rPr>
                                <w:rFonts w:asciiTheme="majorHAnsi" w:hAnsiTheme="majorHAnsi"/>
                                <w:sz w:val="20"/>
                                <w:szCs w:val="20"/>
                              </w:rPr>
                              <w:t xml:space="preserve">All children should have the school PE kit as this is part of their uniform. This </w:t>
                            </w:r>
                            <w:r w:rsidRPr="00916811">
                              <w:rPr>
                                <w:rFonts w:asciiTheme="majorHAnsi" w:hAnsiTheme="majorHAnsi"/>
                                <w:b/>
                                <w:sz w:val="20"/>
                                <w:szCs w:val="20"/>
                              </w:rPr>
                              <w:t xml:space="preserve">must </w:t>
                            </w:r>
                            <w:r w:rsidRPr="00916811">
                              <w:rPr>
                                <w:rFonts w:asciiTheme="majorHAnsi" w:hAnsiTheme="majorHAnsi"/>
                                <w:sz w:val="20"/>
                                <w:szCs w:val="20"/>
                              </w:rPr>
                              <w:t xml:space="preserve">include trainers or plimsolls. Children are not allowed to do PE in their school shoes. PE kits need to be bought in on Monday and remain in school on their peg for the week. </w:t>
                            </w:r>
                          </w:p>
                          <w:p w:rsidR="00040974" w:rsidRPr="00916811" w:rsidRDefault="00040974" w:rsidP="004809E4">
                            <w:pPr>
                              <w:rPr>
                                <w:rFonts w:asciiTheme="majorHAnsi" w:hAnsiTheme="majorHAnsi"/>
                                <w:sz w:val="20"/>
                                <w:szCs w:val="20"/>
                              </w:rPr>
                            </w:pPr>
                          </w:p>
                          <w:p w:rsidR="00040974" w:rsidRPr="00916811" w:rsidRDefault="004809E4" w:rsidP="004809E4">
                            <w:pPr>
                              <w:rPr>
                                <w:rFonts w:asciiTheme="majorHAnsi" w:hAnsiTheme="majorHAnsi"/>
                                <w:b/>
                                <w:sz w:val="20"/>
                                <w:szCs w:val="20"/>
                                <w:u w:val="single"/>
                              </w:rPr>
                            </w:pPr>
                            <w:r w:rsidRPr="00916811">
                              <w:rPr>
                                <w:rFonts w:asciiTheme="majorHAnsi" w:hAnsiTheme="majorHAnsi"/>
                                <w:b/>
                                <w:sz w:val="20"/>
                                <w:szCs w:val="20"/>
                                <w:u w:val="single"/>
                              </w:rPr>
                              <w:t>Homework</w:t>
                            </w:r>
                          </w:p>
                          <w:p w:rsidR="00040974" w:rsidRPr="00916811" w:rsidRDefault="00040974" w:rsidP="004809E4">
                            <w:pPr>
                              <w:rPr>
                                <w:rFonts w:asciiTheme="majorHAnsi" w:hAnsiTheme="majorHAnsi"/>
                                <w:b/>
                                <w:sz w:val="20"/>
                                <w:szCs w:val="20"/>
                                <w:u w:val="single"/>
                              </w:rPr>
                            </w:pPr>
                          </w:p>
                          <w:p w:rsidR="00040974" w:rsidRPr="00916811" w:rsidRDefault="004809E4" w:rsidP="00040974">
                            <w:pPr>
                              <w:pStyle w:val="ListParagraph"/>
                              <w:numPr>
                                <w:ilvl w:val="0"/>
                                <w:numId w:val="11"/>
                              </w:numPr>
                              <w:rPr>
                                <w:rFonts w:asciiTheme="majorHAnsi" w:hAnsiTheme="majorHAnsi"/>
                                <w:sz w:val="20"/>
                                <w:szCs w:val="20"/>
                              </w:rPr>
                            </w:pPr>
                            <w:r w:rsidRPr="00916811">
                              <w:rPr>
                                <w:rFonts w:asciiTheme="majorHAnsi" w:hAnsiTheme="majorHAnsi"/>
                                <w:sz w:val="20"/>
                                <w:szCs w:val="20"/>
                              </w:rPr>
                              <w:t xml:space="preserve">Homework will be given out on a Friday for it to be completed by the following Tuesday. </w:t>
                            </w:r>
                          </w:p>
                          <w:p w:rsidR="00040974" w:rsidRPr="00916811" w:rsidRDefault="004809E4" w:rsidP="00040974">
                            <w:pPr>
                              <w:pStyle w:val="ListParagraph"/>
                              <w:numPr>
                                <w:ilvl w:val="0"/>
                                <w:numId w:val="11"/>
                              </w:numPr>
                              <w:rPr>
                                <w:rFonts w:asciiTheme="majorHAnsi" w:hAnsiTheme="majorHAnsi"/>
                                <w:sz w:val="20"/>
                                <w:szCs w:val="20"/>
                              </w:rPr>
                            </w:pPr>
                            <w:r w:rsidRPr="00916811">
                              <w:rPr>
                                <w:rFonts w:asciiTheme="majorHAnsi" w:hAnsiTheme="majorHAnsi"/>
                                <w:sz w:val="20"/>
                                <w:szCs w:val="20"/>
                              </w:rPr>
                              <w:t xml:space="preserve">Online homework from Conquer maths will be set on a Friday to be completed by the following Tuesday. </w:t>
                            </w:r>
                          </w:p>
                          <w:p w:rsidR="00040974" w:rsidRPr="00916811" w:rsidRDefault="00040974" w:rsidP="004809E4">
                            <w:pPr>
                              <w:rPr>
                                <w:rFonts w:asciiTheme="majorHAnsi" w:hAnsiTheme="majorHAnsi"/>
                                <w:sz w:val="20"/>
                                <w:szCs w:val="20"/>
                              </w:rPr>
                            </w:pPr>
                          </w:p>
                          <w:p w:rsidR="004809E4" w:rsidRPr="00916811" w:rsidRDefault="004809E4" w:rsidP="004809E4">
                            <w:pPr>
                              <w:rPr>
                                <w:rFonts w:asciiTheme="majorHAnsi" w:hAnsiTheme="majorHAnsi"/>
                                <w:sz w:val="20"/>
                                <w:szCs w:val="20"/>
                              </w:rPr>
                            </w:pPr>
                            <w:r w:rsidRPr="00916811">
                              <w:rPr>
                                <w:rFonts w:asciiTheme="majorHAnsi" w:hAnsiTheme="majorHAnsi"/>
                                <w:sz w:val="20"/>
                                <w:szCs w:val="20"/>
                              </w:rPr>
                              <w:t>Please encourage your child to set time everyday to complete the homework as if it is left to do the night before, it can be overwhelming for your child to complete in one go.</w:t>
                            </w:r>
                          </w:p>
                          <w:p w:rsidR="004809E4" w:rsidRPr="00916811" w:rsidRDefault="004809E4" w:rsidP="004809E4">
                            <w:pPr>
                              <w:rPr>
                                <w:rFonts w:asciiTheme="majorHAnsi" w:hAnsiTheme="majorHAnsi"/>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991D" id="AutoShape 7" o:spid="_x0000_s1033" type="#_x0000_t109" style="position:absolute;margin-left:10.15pt;margin-top:.9pt;width:469.4pt;height:18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">
                <v:textbox>
                  <w:txbxContent>
                    <w:p w:rsidR="004809E4" w:rsidRPr="00916811" w:rsidRDefault="004809E4" w:rsidP="004809E4">
                      <w:pPr>
                        <w:jc w:val="center"/>
                        <w:rPr>
                          <w:rFonts w:asciiTheme="majorHAnsi" w:hAnsiTheme="majorHAnsi"/>
                          <w:b/>
                          <w:sz w:val="20"/>
                          <w:szCs w:val="20"/>
                          <w:u w:val="single"/>
                        </w:rPr>
                      </w:pPr>
                      <w:r w:rsidRPr="00916811">
                        <w:rPr>
                          <w:rFonts w:asciiTheme="majorHAnsi" w:hAnsiTheme="majorHAnsi"/>
                          <w:b/>
                          <w:sz w:val="20"/>
                          <w:szCs w:val="20"/>
                          <w:u w:val="single"/>
                        </w:rPr>
                        <w:t>Additional Information</w:t>
                      </w:r>
                    </w:p>
                    <w:p w:rsidR="004809E4" w:rsidRPr="00916811" w:rsidRDefault="004809E4" w:rsidP="004809E4">
                      <w:pPr>
                        <w:rPr>
                          <w:rFonts w:asciiTheme="majorHAnsi" w:hAnsiTheme="majorHAnsi"/>
                          <w:b/>
                          <w:sz w:val="20"/>
                          <w:szCs w:val="20"/>
                          <w:u w:val="single"/>
                        </w:rPr>
                      </w:pPr>
                    </w:p>
                    <w:p w:rsidR="004809E4" w:rsidRPr="00916811" w:rsidRDefault="004809E4" w:rsidP="004809E4">
                      <w:pPr>
                        <w:rPr>
                          <w:rFonts w:asciiTheme="majorHAnsi" w:hAnsiTheme="majorHAnsi"/>
                          <w:sz w:val="20"/>
                          <w:szCs w:val="20"/>
                        </w:rPr>
                      </w:pPr>
                      <w:r w:rsidRPr="00916811">
                        <w:rPr>
                          <w:rFonts w:asciiTheme="majorHAnsi" w:hAnsiTheme="majorHAnsi"/>
                          <w:sz w:val="20"/>
                          <w:szCs w:val="20"/>
                        </w:rPr>
                        <w:t xml:space="preserve">All children should have the school PE kit as this is part of their uniform. This </w:t>
                      </w:r>
                      <w:r w:rsidRPr="00916811">
                        <w:rPr>
                          <w:rFonts w:asciiTheme="majorHAnsi" w:hAnsiTheme="majorHAnsi"/>
                          <w:b/>
                          <w:sz w:val="20"/>
                          <w:szCs w:val="20"/>
                        </w:rPr>
                        <w:t xml:space="preserve">must </w:t>
                      </w:r>
                      <w:r w:rsidRPr="00916811">
                        <w:rPr>
                          <w:rFonts w:asciiTheme="majorHAnsi" w:hAnsiTheme="majorHAnsi"/>
                          <w:sz w:val="20"/>
                          <w:szCs w:val="20"/>
                        </w:rPr>
                        <w:t xml:space="preserve">include trainers or plimsolls. Children are not allowed to do PE in their school shoes. PE kits need to be bought in on Monday and remain in school on their peg for the week. </w:t>
                      </w:r>
                    </w:p>
                    <w:p w:rsidR="00040974" w:rsidRPr="00916811" w:rsidRDefault="00040974" w:rsidP="004809E4">
                      <w:pPr>
                        <w:rPr>
                          <w:rFonts w:asciiTheme="majorHAnsi" w:hAnsiTheme="majorHAnsi"/>
                          <w:sz w:val="20"/>
                          <w:szCs w:val="20"/>
                        </w:rPr>
                      </w:pPr>
                    </w:p>
                    <w:p w:rsidR="00040974" w:rsidRPr="00916811" w:rsidRDefault="004809E4" w:rsidP="004809E4">
                      <w:pPr>
                        <w:rPr>
                          <w:rFonts w:asciiTheme="majorHAnsi" w:hAnsiTheme="majorHAnsi"/>
                          <w:b/>
                          <w:sz w:val="20"/>
                          <w:szCs w:val="20"/>
                          <w:u w:val="single"/>
                        </w:rPr>
                      </w:pPr>
                      <w:r w:rsidRPr="00916811">
                        <w:rPr>
                          <w:rFonts w:asciiTheme="majorHAnsi" w:hAnsiTheme="majorHAnsi"/>
                          <w:b/>
                          <w:sz w:val="20"/>
                          <w:szCs w:val="20"/>
                          <w:u w:val="single"/>
                        </w:rPr>
                        <w:t>Homework</w:t>
                      </w:r>
                    </w:p>
                    <w:p w:rsidR="00040974" w:rsidRPr="00916811" w:rsidRDefault="00040974" w:rsidP="004809E4">
                      <w:pPr>
                        <w:rPr>
                          <w:rFonts w:asciiTheme="majorHAnsi" w:hAnsiTheme="majorHAnsi"/>
                          <w:b/>
                          <w:sz w:val="20"/>
                          <w:szCs w:val="20"/>
                          <w:u w:val="single"/>
                        </w:rPr>
                      </w:pPr>
                    </w:p>
                    <w:p w:rsidR="00040974" w:rsidRPr="00916811" w:rsidRDefault="004809E4" w:rsidP="00040974">
                      <w:pPr>
                        <w:pStyle w:val="ListParagraph"/>
                        <w:numPr>
                          <w:ilvl w:val="0"/>
                          <w:numId w:val="11"/>
                        </w:numPr>
                        <w:rPr>
                          <w:rFonts w:asciiTheme="majorHAnsi" w:hAnsiTheme="majorHAnsi"/>
                          <w:sz w:val="20"/>
                          <w:szCs w:val="20"/>
                        </w:rPr>
                      </w:pPr>
                      <w:r w:rsidRPr="00916811">
                        <w:rPr>
                          <w:rFonts w:asciiTheme="majorHAnsi" w:hAnsiTheme="majorHAnsi"/>
                          <w:sz w:val="20"/>
                          <w:szCs w:val="20"/>
                        </w:rPr>
                        <w:t xml:space="preserve">Homework will be given out on a Friday for it to be completed by the following Tuesday. </w:t>
                      </w:r>
                    </w:p>
                    <w:p w:rsidR="00040974" w:rsidRPr="00916811" w:rsidRDefault="004809E4" w:rsidP="00040974">
                      <w:pPr>
                        <w:pStyle w:val="ListParagraph"/>
                        <w:numPr>
                          <w:ilvl w:val="0"/>
                          <w:numId w:val="11"/>
                        </w:numPr>
                        <w:rPr>
                          <w:rFonts w:asciiTheme="majorHAnsi" w:hAnsiTheme="majorHAnsi"/>
                          <w:sz w:val="20"/>
                          <w:szCs w:val="20"/>
                        </w:rPr>
                      </w:pPr>
                      <w:r w:rsidRPr="00916811">
                        <w:rPr>
                          <w:rFonts w:asciiTheme="majorHAnsi" w:hAnsiTheme="majorHAnsi"/>
                          <w:sz w:val="20"/>
                          <w:szCs w:val="20"/>
                        </w:rPr>
                        <w:t xml:space="preserve">Online homework from Conquer maths will be set on a </w:t>
                      </w:r>
                      <w:bookmarkStart w:id="1" w:name="_GoBack"/>
                      <w:bookmarkEnd w:id="1"/>
                      <w:r w:rsidRPr="00916811">
                        <w:rPr>
                          <w:rFonts w:asciiTheme="majorHAnsi" w:hAnsiTheme="majorHAnsi"/>
                          <w:sz w:val="20"/>
                          <w:szCs w:val="20"/>
                        </w:rPr>
                        <w:t xml:space="preserve">Friday to be completed by the following Tuesday. </w:t>
                      </w:r>
                    </w:p>
                    <w:p w:rsidR="00040974" w:rsidRPr="00916811" w:rsidRDefault="00040974" w:rsidP="004809E4">
                      <w:pPr>
                        <w:rPr>
                          <w:rFonts w:asciiTheme="majorHAnsi" w:hAnsiTheme="majorHAnsi"/>
                          <w:sz w:val="20"/>
                          <w:szCs w:val="20"/>
                        </w:rPr>
                      </w:pPr>
                    </w:p>
                    <w:p w:rsidR="004809E4" w:rsidRPr="00916811" w:rsidRDefault="004809E4" w:rsidP="004809E4">
                      <w:pPr>
                        <w:rPr>
                          <w:rFonts w:asciiTheme="majorHAnsi" w:hAnsiTheme="majorHAnsi"/>
                          <w:sz w:val="20"/>
                          <w:szCs w:val="20"/>
                        </w:rPr>
                      </w:pPr>
                      <w:r w:rsidRPr="00916811">
                        <w:rPr>
                          <w:rFonts w:asciiTheme="majorHAnsi" w:hAnsiTheme="majorHAnsi"/>
                          <w:sz w:val="20"/>
                          <w:szCs w:val="20"/>
                        </w:rPr>
                        <w:t>Please encourage your child to set time everyday to complete the homework as if it is left to do the night before, it can be overwhelming for your child to complete in one go.</w:t>
                      </w:r>
                    </w:p>
                    <w:p w:rsidR="004809E4" w:rsidRPr="00916811" w:rsidRDefault="004809E4" w:rsidP="004809E4">
                      <w:pPr>
                        <w:rPr>
                          <w:rFonts w:asciiTheme="majorHAnsi" w:hAnsiTheme="majorHAnsi"/>
                          <w:b/>
                          <w:sz w:val="20"/>
                          <w:szCs w:val="20"/>
                          <w:u w:val="single"/>
                        </w:rPr>
                      </w:pPr>
                    </w:p>
                  </w:txbxContent>
                </v:textbox>
              </v:shape>
            </w:pict>
          </mc:Fallback>
        </mc:AlternateContent>
      </w: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4809E4" w:rsidRPr="00916811" w:rsidRDefault="004809E4">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C06526" w:rsidRPr="00916811" w:rsidRDefault="00C06526">
      <w:pPr>
        <w:rPr>
          <w:rFonts w:asciiTheme="majorHAnsi" w:hAnsiTheme="majorHAnsi"/>
          <w:lang w:val="en-GB"/>
        </w:rPr>
      </w:pPr>
    </w:p>
    <w:p w:rsidR="00040974" w:rsidRPr="00916811" w:rsidRDefault="00040974" w:rsidP="004809E4">
      <w:pPr>
        <w:tabs>
          <w:tab w:val="left" w:pos="990"/>
        </w:tabs>
        <w:rPr>
          <w:rFonts w:asciiTheme="majorHAnsi" w:hAnsiTheme="majorHAnsi" w:cs="Arial"/>
          <w:sz w:val="22"/>
          <w:szCs w:val="22"/>
        </w:rPr>
      </w:pPr>
    </w:p>
    <w:p w:rsidR="00040974" w:rsidRPr="00916811" w:rsidRDefault="00040974" w:rsidP="004809E4">
      <w:pPr>
        <w:tabs>
          <w:tab w:val="left" w:pos="990"/>
        </w:tabs>
        <w:rPr>
          <w:rFonts w:asciiTheme="majorHAnsi" w:hAnsiTheme="majorHAnsi" w:cs="Arial"/>
          <w:sz w:val="22"/>
          <w:szCs w:val="22"/>
        </w:rPr>
      </w:pPr>
    </w:p>
    <w:p w:rsidR="004809E4" w:rsidRPr="00916811" w:rsidRDefault="004809E4" w:rsidP="004809E4">
      <w:pPr>
        <w:tabs>
          <w:tab w:val="left" w:pos="990"/>
        </w:tabs>
        <w:rPr>
          <w:rFonts w:asciiTheme="majorHAnsi" w:hAnsiTheme="majorHAnsi" w:cs="Arial"/>
          <w:sz w:val="22"/>
          <w:szCs w:val="22"/>
        </w:rPr>
      </w:pPr>
      <w:r w:rsidRPr="00916811">
        <w:rPr>
          <w:rFonts w:asciiTheme="majorHAnsi" w:hAnsiTheme="majorHAnsi" w:cs="Arial"/>
          <w:sz w:val="22"/>
          <w:szCs w:val="22"/>
        </w:rPr>
        <w:t>We hope you find this information useful and that you are able to use it to support your child’s learning at home.</w:t>
      </w:r>
    </w:p>
    <w:p w:rsidR="004809E4" w:rsidRPr="00916811" w:rsidRDefault="004809E4" w:rsidP="004809E4">
      <w:pPr>
        <w:tabs>
          <w:tab w:val="left" w:pos="990"/>
        </w:tabs>
        <w:rPr>
          <w:rFonts w:asciiTheme="majorHAnsi" w:hAnsiTheme="majorHAnsi" w:cs="Arial"/>
          <w:sz w:val="22"/>
          <w:szCs w:val="22"/>
        </w:rPr>
      </w:pPr>
    </w:p>
    <w:p w:rsidR="00040974" w:rsidRPr="00916811" w:rsidRDefault="00040974" w:rsidP="004809E4">
      <w:pPr>
        <w:tabs>
          <w:tab w:val="left" w:pos="990"/>
        </w:tabs>
        <w:rPr>
          <w:rFonts w:asciiTheme="majorHAnsi" w:hAnsiTheme="majorHAnsi" w:cs="Arial"/>
          <w:sz w:val="22"/>
          <w:szCs w:val="22"/>
        </w:rPr>
      </w:pPr>
    </w:p>
    <w:p w:rsidR="00040974" w:rsidRPr="00916811" w:rsidRDefault="00040974" w:rsidP="004809E4">
      <w:pPr>
        <w:tabs>
          <w:tab w:val="left" w:pos="990"/>
        </w:tabs>
        <w:rPr>
          <w:rFonts w:asciiTheme="majorHAnsi" w:hAnsiTheme="majorHAnsi" w:cs="Arial"/>
          <w:sz w:val="22"/>
          <w:szCs w:val="22"/>
        </w:rPr>
      </w:pPr>
    </w:p>
    <w:p w:rsidR="00040974" w:rsidRPr="00916811" w:rsidRDefault="00040974" w:rsidP="004809E4">
      <w:pPr>
        <w:tabs>
          <w:tab w:val="left" w:pos="990"/>
        </w:tabs>
        <w:rPr>
          <w:rFonts w:asciiTheme="majorHAnsi" w:hAnsiTheme="majorHAnsi" w:cs="Arial"/>
          <w:sz w:val="22"/>
          <w:szCs w:val="22"/>
        </w:rPr>
      </w:pPr>
    </w:p>
    <w:p w:rsidR="00040974" w:rsidRPr="00916811" w:rsidRDefault="00040974" w:rsidP="004809E4">
      <w:pPr>
        <w:tabs>
          <w:tab w:val="left" w:pos="990"/>
        </w:tabs>
        <w:rPr>
          <w:rFonts w:asciiTheme="majorHAnsi" w:hAnsiTheme="majorHAnsi" w:cs="Arial"/>
          <w:sz w:val="22"/>
          <w:szCs w:val="22"/>
        </w:rPr>
      </w:pPr>
    </w:p>
    <w:p w:rsidR="004809E4" w:rsidRPr="00916811" w:rsidRDefault="004809E4" w:rsidP="004809E4">
      <w:pPr>
        <w:tabs>
          <w:tab w:val="left" w:pos="990"/>
        </w:tabs>
        <w:rPr>
          <w:rFonts w:asciiTheme="majorHAnsi" w:hAnsiTheme="majorHAnsi" w:cs="Arial"/>
          <w:sz w:val="22"/>
          <w:szCs w:val="22"/>
        </w:rPr>
      </w:pPr>
      <w:r w:rsidRPr="00916811">
        <w:rPr>
          <w:rFonts w:asciiTheme="majorHAnsi" w:hAnsiTheme="majorHAnsi" w:cs="Arial"/>
          <w:sz w:val="22"/>
          <w:szCs w:val="22"/>
        </w:rPr>
        <w:t>Yours faithfully,</w:t>
      </w:r>
    </w:p>
    <w:p w:rsidR="004809E4" w:rsidRPr="00916811" w:rsidRDefault="004809E4" w:rsidP="004809E4">
      <w:pPr>
        <w:tabs>
          <w:tab w:val="left" w:pos="990"/>
        </w:tabs>
        <w:rPr>
          <w:rFonts w:asciiTheme="majorHAnsi" w:hAnsiTheme="majorHAnsi" w:cs="Arial"/>
          <w:sz w:val="22"/>
          <w:szCs w:val="22"/>
        </w:rPr>
      </w:pPr>
    </w:p>
    <w:p w:rsidR="00345AB9" w:rsidRPr="00916811" w:rsidRDefault="00345AB9" w:rsidP="004809E4">
      <w:pPr>
        <w:tabs>
          <w:tab w:val="left" w:pos="990"/>
        </w:tabs>
        <w:rPr>
          <w:rFonts w:asciiTheme="majorHAnsi" w:hAnsiTheme="majorHAnsi"/>
        </w:rPr>
      </w:pPr>
    </w:p>
    <w:p w:rsidR="00040974" w:rsidRPr="00916811" w:rsidRDefault="00040974" w:rsidP="004809E4">
      <w:pPr>
        <w:tabs>
          <w:tab w:val="left" w:pos="990"/>
        </w:tabs>
        <w:rPr>
          <w:rFonts w:asciiTheme="majorHAnsi" w:hAnsiTheme="majorHAnsi"/>
        </w:rPr>
      </w:pPr>
    </w:p>
    <w:p w:rsidR="00040974" w:rsidRPr="00916811" w:rsidRDefault="00040974" w:rsidP="004809E4">
      <w:pPr>
        <w:tabs>
          <w:tab w:val="left" w:pos="990"/>
        </w:tabs>
        <w:rPr>
          <w:rFonts w:asciiTheme="majorHAnsi" w:hAnsiTheme="majorHAnsi"/>
        </w:rPr>
      </w:pPr>
    </w:p>
    <w:p w:rsidR="00345AB9" w:rsidRPr="00916811" w:rsidRDefault="00CA345D" w:rsidP="00203EF8">
      <w:pPr>
        <w:tabs>
          <w:tab w:val="left" w:pos="990"/>
        </w:tabs>
        <w:rPr>
          <w:rFonts w:asciiTheme="majorHAnsi" w:hAnsiTheme="majorHAnsi" w:cs="Arial"/>
        </w:rPr>
      </w:pPr>
      <w:r w:rsidRPr="00916811">
        <w:rPr>
          <w:rFonts w:asciiTheme="majorHAnsi" w:hAnsiTheme="majorHAnsi"/>
        </w:rPr>
        <w:t>The Year 4</w:t>
      </w:r>
      <w:r w:rsidR="00203EF8" w:rsidRPr="00916811">
        <w:rPr>
          <w:rFonts w:asciiTheme="majorHAnsi" w:hAnsiTheme="majorHAnsi"/>
        </w:rPr>
        <w:t xml:space="preserve"> team</w:t>
      </w:r>
    </w:p>
    <w:p w:rsidR="0043385E" w:rsidRPr="00916811" w:rsidRDefault="00BF0F72">
      <w:pPr>
        <w:rPr>
          <w:rFonts w:asciiTheme="majorHAnsi" w:hAnsiTheme="majorHAnsi"/>
          <w:lang w:val="en-GB"/>
        </w:rPr>
      </w:pPr>
      <w:bookmarkStart w:id="0" w:name="_GoBack"/>
      <w:bookmarkEnd w:id="0"/>
    </w:p>
    <w:sectPr w:rsidR="0043385E" w:rsidRPr="00916811"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07A3D"/>
    <w:multiLevelType w:val="hybridMultilevel"/>
    <w:tmpl w:val="811A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952B9"/>
    <w:multiLevelType w:val="hybridMultilevel"/>
    <w:tmpl w:val="BF141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40B44"/>
    <w:multiLevelType w:val="hybridMultilevel"/>
    <w:tmpl w:val="AB6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4653"/>
    <w:multiLevelType w:val="hybridMultilevel"/>
    <w:tmpl w:val="691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2C5C"/>
    <w:multiLevelType w:val="hybridMultilevel"/>
    <w:tmpl w:val="05C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A2DB2"/>
    <w:multiLevelType w:val="hybridMultilevel"/>
    <w:tmpl w:val="888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D54"/>
    <w:multiLevelType w:val="hybridMultilevel"/>
    <w:tmpl w:val="743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D0E67"/>
    <w:multiLevelType w:val="hybridMultilevel"/>
    <w:tmpl w:val="7DACA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4"/>
  </w:num>
  <w:num w:numId="5">
    <w:abstractNumId w:val="6"/>
  </w:num>
  <w:num w:numId="6">
    <w:abstractNumId w:val="11"/>
  </w:num>
  <w:num w:numId="7">
    <w:abstractNumId w:val="5"/>
  </w:num>
  <w:num w:numId="8">
    <w:abstractNumId w:val="2"/>
  </w:num>
  <w:num w:numId="9">
    <w:abstractNumId w:val="1"/>
  </w:num>
  <w:num w:numId="10">
    <w:abstractNumId w:val="9"/>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40974"/>
    <w:rsid w:val="00057B44"/>
    <w:rsid w:val="00203EF8"/>
    <w:rsid w:val="002119FE"/>
    <w:rsid w:val="00224CD5"/>
    <w:rsid w:val="002539B2"/>
    <w:rsid w:val="00265123"/>
    <w:rsid w:val="00270347"/>
    <w:rsid w:val="00345AB9"/>
    <w:rsid w:val="0036037B"/>
    <w:rsid w:val="003E3A00"/>
    <w:rsid w:val="004410B3"/>
    <w:rsid w:val="004809E4"/>
    <w:rsid w:val="004B3DDC"/>
    <w:rsid w:val="00595868"/>
    <w:rsid w:val="005C6D2C"/>
    <w:rsid w:val="005E4D94"/>
    <w:rsid w:val="00715126"/>
    <w:rsid w:val="00745DFB"/>
    <w:rsid w:val="0081431E"/>
    <w:rsid w:val="00897F2B"/>
    <w:rsid w:val="008A2244"/>
    <w:rsid w:val="00916811"/>
    <w:rsid w:val="00923CA3"/>
    <w:rsid w:val="009B5A81"/>
    <w:rsid w:val="00A70C0E"/>
    <w:rsid w:val="00BF0F72"/>
    <w:rsid w:val="00C06526"/>
    <w:rsid w:val="00CA345D"/>
    <w:rsid w:val="00CF3201"/>
    <w:rsid w:val="00D441B5"/>
    <w:rsid w:val="00DD75CE"/>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759A"/>
  <w15:docId w15:val="{B739F646-22AE-4D9D-9898-7915D539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2C"/>
    <w:pPr>
      <w:ind w:left="720"/>
      <w:contextualSpacing/>
    </w:pPr>
  </w:style>
  <w:style w:type="table" w:styleId="TableGrid">
    <w:name w:val="Table Grid"/>
    <w:basedOn w:val="TableNormal"/>
    <w:uiPriority w:val="59"/>
    <w:rsid w:val="00897F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Muqi Munir</cp:lastModifiedBy>
  <cp:revision>2</cp:revision>
  <cp:lastPrinted>2016-09-15T16:05:00Z</cp:lastPrinted>
  <dcterms:created xsi:type="dcterms:W3CDTF">2018-04-26T15:53:00Z</dcterms:created>
  <dcterms:modified xsi:type="dcterms:W3CDTF">2018-04-26T15:53:00Z</dcterms:modified>
</cp:coreProperties>
</file>